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612E" w14:textId="033BDD87" w:rsidR="00CE6B69" w:rsidRDefault="00CE6B69" w:rsidP="00CE6B69">
      <w:pPr>
        <w:pStyle w:val="NormalWeb"/>
        <w:spacing w:before="0" w:beforeAutospacing="0" w:after="0" w:afterAutospacing="0"/>
        <w:rPr>
          <w:rStyle w:val="Strong"/>
          <w:rFonts w:ascii="Arial" w:hAnsi="Arial" w:cs="Arial"/>
          <w:color w:val="000000"/>
        </w:rPr>
      </w:pPr>
    </w:p>
    <w:p w14:paraId="1DF3D30A" w14:textId="77777777" w:rsidR="00A91618" w:rsidRDefault="00A91618" w:rsidP="00303EBB">
      <w:pPr>
        <w:pStyle w:val="NormalWeb"/>
        <w:spacing w:before="0" w:beforeAutospacing="0" w:after="0" w:afterAutospacing="0"/>
        <w:rPr>
          <w:rStyle w:val="Strong"/>
          <w:rFonts w:ascii="Arial" w:hAnsi="Arial" w:cs="Arial"/>
          <w:color w:val="000000"/>
        </w:rPr>
      </w:pPr>
    </w:p>
    <w:p w14:paraId="2DF3F921" w14:textId="775FFA52" w:rsidR="00A91618" w:rsidRDefault="00A91618" w:rsidP="007D046B">
      <w:pPr>
        <w:pStyle w:val="NormalWeb"/>
        <w:spacing w:before="0" w:beforeAutospacing="0" w:after="0" w:afterAutospacing="0"/>
        <w:rPr>
          <w:rStyle w:val="Strong"/>
          <w:rFonts w:ascii="Arial" w:hAnsi="Arial" w:cs="Arial"/>
          <w:color w:val="000000"/>
        </w:rPr>
      </w:pPr>
    </w:p>
    <w:p w14:paraId="38132163" w14:textId="77777777" w:rsidR="007D046B" w:rsidRDefault="007D046B" w:rsidP="007D046B">
      <w:pPr>
        <w:pStyle w:val="NormalWeb"/>
        <w:spacing w:before="0" w:beforeAutospacing="0" w:after="0" w:afterAutospacing="0"/>
        <w:rPr>
          <w:rStyle w:val="Strong"/>
          <w:rFonts w:ascii="Arial" w:hAnsi="Arial" w:cs="Arial"/>
          <w:color w:val="000000"/>
        </w:rPr>
      </w:pPr>
    </w:p>
    <w:p w14:paraId="03A9404F" w14:textId="77777777" w:rsidR="00E603B3" w:rsidRPr="005A0E85" w:rsidRDefault="00015CE2" w:rsidP="00F442C0">
      <w:pPr>
        <w:pStyle w:val="NormalWeb"/>
        <w:spacing w:before="0" w:beforeAutospacing="0" w:after="0" w:afterAutospacing="0"/>
        <w:ind w:left="360"/>
        <w:jc w:val="center"/>
        <w:rPr>
          <w:rStyle w:val="Strong"/>
          <w:rFonts w:ascii="Arial" w:hAnsi="Arial" w:cs="Arial"/>
          <w:color w:val="000000"/>
        </w:rPr>
      </w:pPr>
      <w:r w:rsidRPr="005A0E85">
        <w:rPr>
          <w:rStyle w:val="Strong"/>
          <w:rFonts w:ascii="Arial" w:hAnsi="Arial" w:cs="Arial"/>
          <w:color w:val="000000"/>
        </w:rPr>
        <w:t>911 DISCLAIMER</w:t>
      </w:r>
    </w:p>
    <w:p w14:paraId="0F14B799" w14:textId="05D6461F" w:rsidR="00E74B77" w:rsidRPr="004A46E7" w:rsidRDefault="00015CE2" w:rsidP="00CE6B69">
      <w:pPr>
        <w:pStyle w:val="bodysmallbold"/>
        <w:spacing w:before="0" w:beforeAutospacing="0"/>
        <w:rPr>
          <w:sz w:val="16"/>
          <w:szCs w:val="16"/>
        </w:rPr>
      </w:pPr>
      <w:r w:rsidRPr="004A46E7">
        <w:rPr>
          <w:sz w:val="16"/>
          <w:szCs w:val="16"/>
        </w:rPr>
        <w:t xml:space="preserve">PLEASE READ THIS INFORMATION REGARDING 911 VERY CAREFULLY. BY ACTIVATING AND PAYING FOR THE SERVICE, YOU ACKNOWLEDGE AND AGREE TO THE LIMITATIONS OF </w:t>
      </w:r>
      <w:r w:rsidR="00BD4AEC">
        <w:rPr>
          <w:sz w:val="16"/>
          <w:szCs w:val="16"/>
        </w:rPr>
        <w:t>CONEXON CONNECT, LLC</w:t>
      </w:r>
      <w:r w:rsidR="00777AC7">
        <w:rPr>
          <w:sz w:val="16"/>
          <w:szCs w:val="16"/>
        </w:rPr>
        <w:t>’s</w:t>
      </w:r>
      <w:r w:rsidR="009C6408" w:rsidRPr="004A46E7">
        <w:rPr>
          <w:sz w:val="16"/>
          <w:szCs w:val="16"/>
        </w:rPr>
        <w:t xml:space="preserve"> </w:t>
      </w:r>
      <w:r w:rsidR="00D774C0" w:rsidRPr="004A46E7">
        <w:rPr>
          <w:sz w:val="16"/>
          <w:szCs w:val="16"/>
        </w:rPr>
        <w:t>911</w:t>
      </w:r>
      <w:r w:rsidRPr="004A46E7">
        <w:rPr>
          <w:sz w:val="16"/>
          <w:szCs w:val="16"/>
        </w:rPr>
        <w:t xml:space="preserve"> EMERGENCY DIALING </w:t>
      </w:r>
      <w:r w:rsidR="00D774C0" w:rsidRPr="004A46E7">
        <w:rPr>
          <w:sz w:val="16"/>
          <w:szCs w:val="16"/>
        </w:rPr>
        <w:t>SERVICE AND</w:t>
      </w:r>
      <w:r w:rsidRPr="004A46E7">
        <w:rPr>
          <w:sz w:val="16"/>
          <w:szCs w:val="16"/>
        </w:rPr>
        <w:t xml:space="preserve"> UNDERSTAND THE DISTINCTIONS BETWEEN SUCH SERVIC</w:t>
      </w:r>
      <w:r w:rsidR="006066E7">
        <w:rPr>
          <w:sz w:val="16"/>
          <w:szCs w:val="16"/>
        </w:rPr>
        <w:t>E AND TRADITIONAL 911 OR</w:t>
      </w:r>
      <w:r w:rsidRPr="004A46E7">
        <w:rPr>
          <w:sz w:val="16"/>
          <w:szCs w:val="16"/>
        </w:rPr>
        <w:t xml:space="preserve"> E911 CALLS.</w:t>
      </w:r>
    </w:p>
    <w:p w14:paraId="6366480D" w14:textId="781504BA" w:rsidR="00F80B03" w:rsidRPr="004A46E7" w:rsidRDefault="00F80B03" w:rsidP="00F80B03">
      <w:pPr>
        <w:pStyle w:val="bodysmallbold"/>
        <w:numPr>
          <w:ilvl w:val="0"/>
          <w:numId w:val="2"/>
        </w:numPr>
        <w:spacing w:before="0" w:beforeAutospacing="0"/>
        <w:rPr>
          <w:sz w:val="16"/>
          <w:szCs w:val="16"/>
        </w:rPr>
      </w:pPr>
      <w:r w:rsidRPr="004A46E7">
        <w:rPr>
          <w:sz w:val="16"/>
          <w:szCs w:val="16"/>
        </w:rPr>
        <w:t xml:space="preserve">911 SERVICE DOES NOT WORK IF YOU FAIL TO </w:t>
      </w:r>
      <w:r>
        <w:rPr>
          <w:sz w:val="16"/>
          <w:szCs w:val="16"/>
        </w:rPr>
        <w:t>PROVIDE CONEXON CONNECT, LLC WITH THE PROPER SERVICE ADDRESS OR YOU MOVE THE SERVICE TO A DIFFERENT ADDRESS WITHOUT THE PRIOR APPROVAL OF CONEXON CONNECT, LLC</w:t>
      </w:r>
    </w:p>
    <w:p w14:paraId="6AC6EE52" w14:textId="77777777" w:rsidR="00E74B77" w:rsidRPr="004A46E7" w:rsidRDefault="00015CE2" w:rsidP="00E74B77">
      <w:pPr>
        <w:pStyle w:val="bodysmallbold"/>
        <w:numPr>
          <w:ilvl w:val="0"/>
          <w:numId w:val="2"/>
        </w:numPr>
        <w:spacing w:before="0" w:beforeAutospacing="0" w:after="240"/>
        <w:rPr>
          <w:sz w:val="16"/>
          <w:szCs w:val="16"/>
        </w:rPr>
      </w:pPr>
      <w:r w:rsidRPr="004A46E7">
        <w:rPr>
          <w:sz w:val="16"/>
          <w:szCs w:val="16"/>
        </w:rPr>
        <w:t xml:space="preserve">911 SERVICE WILL NOT WORK IF THERE IS AN ELECTRICAL OR INTERNET SERVICE OUTAGE DUE TO ANY CAUSE </w:t>
      </w:r>
    </w:p>
    <w:p w14:paraId="6CB1A431" w14:textId="073FB201" w:rsidR="00E74B77" w:rsidRDefault="00015CE2" w:rsidP="00E74B77">
      <w:pPr>
        <w:numPr>
          <w:ilvl w:val="0"/>
          <w:numId w:val="2"/>
        </w:numPr>
        <w:spacing w:after="100" w:afterAutospacing="1"/>
        <w:rPr>
          <w:rFonts w:ascii="Arial" w:hAnsi="Arial" w:cs="Arial"/>
          <w:b/>
          <w:color w:val="333333"/>
          <w:sz w:val="16"/>
          <w:szCs w:val="16"/>
        </w:rPr>
      </w:pPr>
      <w:r w:rsidRPr="004A46E7">
        <w:rPr>
          <w:rFonts w:ascii="Arial" w:hAnsi="Arial" w:cs="Arial"/>
          <w:b/>
          <w:color w:val="333333"/>
          <w:sz w:val="16"/>
          <w:szCs w:val="16"/>
        </w:rPr>
        <w:t xml:space="preserve">911 SERVICE WILL NOT WORK IF YOUR SERVICE HAS BEEN CANCELLED BY YOU OR TERMINATED BY </w:t>
      </w:r>
      <w:r w:rsidR="00BD4AEC">
        <w:rPr>
          <w:rFonts w:ascii="Arial" w:hAnsi="Arial" w:cs="Arial"/>
          <w:b/>
          <w:color w:val="333333"/>
          <w:sz w:val="16"/>
          <w:szCs w:val="16"/>
        </w:rPr>
        <w:t>CONEXON CONNECT, LLC</w:t>
      </w:r>
    </w:p>
    <w:p w14:paraId="75F4D4EC" w14:textId="77777777" w:rsidR="006066E7" w:rsidRPr="004A46E7" w:rsidRDefault="006066E7" w:rsidP="006066E7">
      <w:pPr>
        <w:spacing w:line="276" w:lineRule="auto"/>
        <w:ind w:left="720"/>
        <w:rPr>
          <w:rFonts w:ascii="Arial" w:hAnsi="Arial" w:cs="Arial"/>
          <w:b/>
          <w:color w:val="333333"/>
          <w:sz w:val="16"/>
          <w:szCs w:val="16"/>
        </w:rPr>
      </w:pPr>
      <w:r>
        <w:rPr>
          <w:rFonts w:ascii="Arial" w:hAnsi="Arial" w:cs="Arial"/>
          <w:b/>
          <w:color w:val="333333"/>
          <w:sz w:val="16"/>
          <w:szCs w:val="16"/>
        </w:rPr>
        <w:t>IN ADDITION:</w:t>
      </w:r>
    </w:p>
    <w:p w14:paraId="4C995BF1" w14:textId="5D3E17FB" w:rsidR="00015CE2" w:rsidRPr="004A46E7" w:rsidRDefault="00015CE2" w:rsidP="00E74B77">
      <w:pPr>
        <w:numPr>
          <w:ilvl w:val="0"/>
          <w:numId w:val="2"/>
        </w:numPr>
        <w:spacing w:after="100" w:afterAutospacing="1"/>
        <w:rPr>
          <w:rFonts w:ascii="Arial" w:hAnsi="Arial" w:cs="Arial"/>
          <w:b/>
          <w:color w:val="333333"/>
          <w:sz w:val="16"/>
          <w:szCs w:val="16"/>
        </w:rPr>
      </w:pPr>
      <w:r w:rsidRPr="004A46E7">
        <w:rPr>
          <w:rFonts w:ascii="Arial" w:hAnsi="Arial" w:cs="Arial"/>
          <w:b/>
          <w:color w:val="333333"/>
          <w:sz w:val="16"/>
          <w:szCs w:val="16"/>
        </w:rPr>
        <w:t xml:space="preserve">YOU INDEMNIFY </w:t>
      </w:r>
      <w:r w:rsidR="00BD4AEC">
        <w:rPr>
          <w:rFonts w:ascii="Arial" w:hAnsi="Arial" w:cs="Arial"/>
          <w:b/>
          <w:color w:val="333333"/>
          <w:sz w:val="16"/>
          <w:szCs w:val="16"/>
        </w:rPr>
        <w:t>CONEXON CONNECT, LLC</w:t>
      </w:r>
      <w:r w:rsidR="00320564">
        <w:rPr>
          <w:rFonts w:ascii="Arial" w:hAnsi="Arial" w:cs="Arial"/>
          <w:b/>
          <w:color w:val="333333"/>
          <w:sz w:val="16"/>
          <w:szCs w:val="16"/>
        </w:rPr>
        <w:t xml:space="preserve"> </w:t>
      </w:r>
      <w:r w:rsidRPr="004A46E7">
        <w:rPr>
          <w:rFonts w:ascii="Arial" w:hAnsi="Arial" w:cs="Arial"/>
          <w:b/>
          <w:color w:val="333333"/>
          <w:sz w:val="16"/>
          <w:szCs w:val="16"/>
        </w:rPr>
        <w:t xml:space="preserve">FOR ANY FAILURE IN THE 911 SERVICE </w:t>
      </w:r>
    </w:p>
    <w:p w14:paraId="32691048" w14:textId="33B61497" w:rsidR="00015CE2"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Most </w:t>
      </w:r>
      <w:bookmarkStart w:id="0" w:name="_Hlk46736698"/>
      <w:r w:rsidR="00BD4AEC">
        <w:rPr>
          <w:rFonts w:ascii="Arial" w:hAnsi="Arial" w:cs="Arial"/>
          <w:color w:val="333333"/>
          <w:sz w:val="17"/>
          <w:szCs w:val="17"/>
        </w:rPr>
        <w:t>Conexon Connect, LLC</w:t>
      </w:r>
      <w:r w:rsidR="009C6408">
        <w:rPr>
          <w:rFonts w:ascii="Arial" w:hAnsi="Arial" w:cs="Arial"/>
          <w:color w:val="333333"/>
          <w:sz w:val="17"/>
          <w:szCs w:val="17"/>
        </w:rPr>
        <w:t xml:space="preserve"> </w:t>
      </w:r>
      <w:bookmarkEnd w:id="0"/>
      <w:r w:rsidRPr="005A0E85">
        <w:rPr>
          <w:rFonts w:ascii="Arial" w:hAnsi="Arial" w:cs="Arial"/>
          <w:color w:val="333333"/>
          <w:sz w:val="17"/>
          <w:szCs w:val="17"/>
        </w:rPr>
        <w:t>customers in the U.S.</w:t>
      </w:r>
      <w:r w:rsidR="00CB20CD">
        <w:rPr>
          <w:rFonts w:ascii="Arial" w:hAnsi="Arial" w:cs="Arial"/>
          <w:color w:val="333333"/>
          <w:sz w:val="17"/>
          <w:szCs w:val="17"/>
        </w:rPr>
        <w:t xml:space="preserve"> </w:t>
      </w:r>
      <w:r w:rsidRPr="005A0E85">
        <w:rPr>
          <w:rFonts w:ascii="Arial" w:hAnsi="Arial" w:cs="Arial"/>
          <w:color w:val="333333"/>
          <w:sz w:val="17"/>
          <w:szCs w:val="17"/>
        </w:rPr>
        <w:t>have access to basic 911 or Enhanced 911 (E911) service. Enhanced 911 (E911) service is available for all U.S. customers who register a valid E911 service address.</w:t>
      </w:r>
    </w:p>
    <w:p w14:paraId="03A26AEF" w14:textId="77777777" w:rsidR="00015CE2"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With E911 service, when you dial 911, your telephone number and registered address is simultaneously sent to the local emergency center assigned to your location, and emergency operators have access to the information they need to send help and call you back</w:t>
      </w:r>
      <w:r w:rsidR="00DD0D2A">
        <w:rPr>
          <w:rFonts w:ascii="Arial" w:hAnsi="Arial" w:cs="Arial"/>
          <w:color w:val="333333"/>
          <w:sz w:val="17"/>
          <w:szCs w:val="17"/>
        </w:rPr>
        <w:t>,</w:t>
      </w:r>
      <w:r w:rsidRPr="005A0E85">
        <w:rPr>
          <w:rFonts w:ascii="Arial" w:hAnsi="Arial" w:cs="Arial"/>
          <w:color w:val="333333"/>
          <w:sz w:val="17"/>
          <w:szCs w:val="17"/>
        </w:rPr>
        <w:t xml:space="preserve"> if necessary. If you live in locations where the emergency center is not equipped to receive your telephone number and address, you have basic 911. With basic 911, the local emergency operator answering the call will not have your call back number or your exact location, so you must be prepared to give them this information. Until you give the operator your phone number and location, he/she may not be able to call you back or dispatch help if the call is not completed or is not forwarded, is dropped or disconnected, or if you are unable to speak.</w:t>
      </w:r>
    </w:p>
    <w:p w14:paraId="08ECFEF6" w14:textId="153CFE1D" w:rsidR="00015CE2"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As additional local emergency centers become capable of receiving our customers' telephone number and address information, customers will need to register a valid E911 service address to upgrade the service to E911. </w:t>
      </w:r>
      <w:r w:rsidR="00BD4AEC">
        <w:rPr>
          <w:rFonts w:ascii="Arial" w:hAnsi="Arial" w:cs="Arial"/>
          <w:color w:val="333333"/>
          <w:sz w:val="17"/>
          <w:szCs w:val="17"/>
        </w:rPr>
        <w:t>Conexon Connect, LLC</w:t>
      </w:r>
      <w:r w:rsidR="009C6408">
        <w:rPr>
          <w:rFonts w:ascii="Arial" w:hAnsi="Arial" w:cs="Arial"/>
          <w:color w:val="333333"/>
          <w:sz w:val="17"/>
          <w:szCs w:val="17"/>
        </w:rPr>
        <w:t xml:space="preserve"> </w:t>
      </w:r>
      <w:r w:rsidRPr="005A0E85">
        <w:rPr>
          <w:rFonts w:ascii="Arial" w:hAnsi="Arial" w:cs="Arial"/>
          <w:color w:val="333333"/>
          <w:sz w:val="17"/>
          <w:szCs w:val="17"/>
        </w:rPr>
        <w:t xml:space="preserve">will not inform you that new local emergency centers have been added. If your address is not covered by E911 service, </w:t>
      </w:r>
      <w:r w:rsidR="00BD4AEC">
        <w:rPr>
          <w:rFonts w:ascii="Arial" w:hAnsi="Arial" w:cs="Arial"/>
          <w:color w:val="333333"/>
          <w:sz w:val="17"/>
          <w:szCs w:val="17"/>
        </w:rPr>
        <w:t>Conexon Connect, LLC</w:t>
      </w:r>
      <w:r w:rsidR="00320564">
        <w:rPr>
          <w:rFonts w:ascii="Arial" w:hAnsi="Arial" w:cs="Arial"/>
          <w:color w:val="333333"/>
          <w:sz w:val="17"/>
          <w:szCs w:val="17"/>
        </w:rPr>
        <w:t xml:space="preserve"> </w:t>
      </w:r>
      <w:r w:rsidRPr="005A0E85">
        <w:rPr>
          <w:rFonts w:ascii="Arial" w:hAnsi="Arial" w:cs="Arial"/>
          <w:color w:val="333333"/>
          <w:sz w:val="17"/>
          <w:szCs w:val="17"/>
        </w:rPr>
        <w:t>advises you to attempt to register your address periodically to determine if a new local emergency center has been added to your area.</w:t>
      </w:r>
    </w:p>
    <w:p w14:paraId="06FDD652" w14:textId="77777777" w:rsidR="00015CE2"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Certain customers do not have access to either basic 911 or E911 because there are no local emergency centers in their </w:t>
      </w:r>
      <w:r w:rsidR="00D774C0" w:rsidRPr="005A0E85">
        <w:rPr>
          <w:rFonts w:ascii="Arial" w:hAnsi="Arial" w:cs="Arial"/>
          <w:color w:val="333333"/>
          <w:sz w:val="17"/>
          <w:szCs w:val="17"/>
        </w:rPr>
        <w:t>area,</w:t>
      </w:r>
      <w:r w:rsidRPr="005A0E85">
        <w:rPr>
          <w:rFonts w:ascii="Arial" w:hAnsi="Arial" w:cs="Arial"/>
          <w:color w:val="333333"/>
          <w:sz w:val="17"/>
          <w:szCs w:val="17"/>
        </w:rPr>
        <w:t xml:space="preserve"> or they did not register for an E911 service address. If you do not have access to basic 911 or E911, your 911 call will be sent to the national emergency call center. A trained agent at the emergency call center will ask for the name, telephone number and location of the customer calling 911, and then contact the local emergency center for such customer </w:t>
      </w:r>
      <w:proofErr w:type="gramStart"/>
      <w:r w:rsidRPr="005A0E85">
        <w:rPr>
          <w:rFonts w:ascii="Arial" w:hAnsi="Arial" w:cs="Arial"/>
          <w:color w:val="333333"/>
          <w:sz w:val="17"/>
          <w:szCs w:val="17"/>
        </w:rPr>
        <w:t>in order to</w:t>
      </w:r>
      <w:proofErr w:type="gramEnd"/>
      <w:r w:rsidRPr="005A0E85">
        <w:rPr>
          <w:rFonts w:ascii="Arial" w:hAnsi="Arial" w:cs="Arial"/>
          <w:color w:val="333333"/>
          <w:sz w:val="17"/>
          <w:szCs w:val="17"/>
        </w:rPr>
        <w:t xml:space="preserve"> send help.</w:t>
      </w:r>
    </w:p>
    <w:p w14:paraId="1CFC1027" w14:textId="77777777" w:rsidR="00386A88" w:rsidRDefault="00015CE2" w:rsidP="004A46E7">
      <w:pPr>
        <w:pStyle w:val="NormalWeb"/>
        <w:rPr>
          <w:rFonts w:ascii="Arial" w:hAnsi="Arial" w:cs="Arial"/>
          <w:color w:val="333333"/>
          <w:sz w:val="17"/>
          <w:szCs w:val="17"/>
        </w:rPr>
      </w:pPr>
      <w:r w:rsidRPr="005A0E85">
        <w:rPr>
          <w:rFonts w:ascii="Arial" w:hAnsi="Arial" w:cs="Arial"/>
          <w:color w:val="333333"/>
          <w:sz w:val="17"/>
          <w:szCs w:val="17"/>
        </w:rPr>
        <w:t xml:space="preserve">Emergency personnel do not receive your phone number or physical location when your 911 call is routed to a national emergency call center. Therefore, you must be prepared to give the operator your phone number and location and any other information that the operator might request. You authorize the national emergency call center to disclose your name and address to the third party or parties involved with providing emergency services to you, including, without limitation, call routers, call centers and local </w:t>
      </w:r>
      <w:r w:rsidR="003F2E4A" w:rsidRPr="005A0E85">
        <w:rPr>
          <w:rFonts w:ascii="Arial" w:hAnsi="Arial" w:cs="Arial"/>
          <w:color w:val="333333"/>
          <w:sz w:val="17"/>
          <w:szCs w:val="17"/>
        </w:rPr>
        <w:t xml:space="preserve">emergency centers. </w:t>
      </w:r>
      <w:r w:rsidR="003F2E4A" w:rsidRPr="005A0E85">
        <w:rPr>
          <w:rFonts w:ascii="Arial" w:hAnsi="Arial" w:cs="Arial"/>
          <w:color w:val="333333"/>
          <w:sz w:val="17"/>
          <w:szCs w:val="17"/>
        </w:rPr>
        <w:br/>
      </w:r>
    </w:p>
    <w:p w14:paraId="001382E1" w14:textId="77777777" w:rsidR="00386A88" w:rsidRDefault="00386A88">
      <w:pPr>
        <w:rPr>
          <w:rFonts w:ascii="Arial" w:hAnsi="Arial" w:cs="Arial"/>
          <w:color w:val="333333"/>
          <w:sz w:val="17"/>
          <w:szCs w:val="17"/>
        </w:rPr>
      </w:pPr>
      <w:r>
        <w:rPr>
          <w:rFonts w:ascii="Arial" w:hAnsi="Arial" w:cs="Arial"/>
          <w:color w:val="333333"/>
          <w:sz w:val="17"/>
          <w:szCs w:val="17"/>
        </w:rPr>
        <w:br w:type="page"/>
      </w:r>
    </w:p>
    <w:p w14:paraId="567C5C7F" w14:textId="77777777" w:rsidR="00386A88" w:rsidRDefault="003F2E4A" w:rsidP="004A46E7">
      <w:pPr>
        <w:pStyle w:val="NormalWeb"/>
        <w:rPr>
          <w:rFonts w:ascii="Arial" w:hAnsi="Arial" w:cs="Arial"/>
          <w:b/>
          <w:color w:val="333333"/>
          <w:sz w:val="17"/>
          <w:szCs w:val="17"/>
        </w:rPr>
      </w:pPr>
      <w:r w:rsidRPr="005A0E85">
        <w:rPr>
          <w:rFonts w:ascii="Arial" w:hAnsi="Arial" w:cs="Arial"/>
          <w:color w:val="333333"/>
          <w:sz w:val="17"/>
          <w:szCs w:val="17"/>
        </w:rPr>
        <w:lastRenderedPageBreak/>
        <w:br/>
      </w:r>
    </w:p>
    <w:p w14:paraId="79D34241" w14:textId="6F1A13F4" w:rsidR="00C6036D" w:rsidRPr="005A0E85" w:rsidRDefault="00015CE2" w:rsidP="004A46E7">
      <w:pPr>
        <w:pStyle w:val="NormalWeb"/>
        <w:rPr>
          <w:rFonts w:ascii="Arial" w:hAnsi="Arial" w:cs="Arial"/>
          <w:color w:val="333333"/>
          <w:sz w:val="17"/>
          <w:szCs w:val="17"/>
        </w:rPr>
      </w:pPr>
      <w:r w:rsidRPr="005A0E85">
        <w:rPr>
          <w:rFonts w:ascii="Arial" w:hAnsi="Arial" w:cs="Arial"/>
          <w:b/>
          <w:color w:val="333333"/>
          <w:sz w:val="17"/>
          <w:szCs w:val="17"/>
        </w:rPr>
        <w:t>Notify All Users</w:t>
      </w:r>
      <w:r w:rsidRPr="005A0E85">
        <w:rPr>
          <w:rFonts w:ascii="Arial" w:hAnsi="Arial" w:cs="Arial"/>
          <w:b/>
          <w:color w:val="333333"/>
          <w:sz w:val="17"/>
          <w:szCs w:val="17"/>
        </w:rPr>
        <w:br/>
      </w:r>
      <w:r w:rsidR="00784288" w:rsidRPr="005A0E85">
        <w:rPr>
          <w:rFonts w:ascii="Arial" w:hAnsi="Arial" w:cs="Arial"/>
          <w:color w:val="333333"/>
          <w:sz w:val="17"/>
          <w:szCs w:val="17"/>
        </w:rPr>
        <w:t>Customers</w:t>
      </w:r>
      <w:r w:rsidRPr="005A0E85">
        <w:rPr>
          <w:rFonts w:ascii="Arial" w:hAnsi="Arial" w:cs="Arial"/>
          <w:color w:val="333333"/>
          <w:sz w:val="17"/>
          <w:szCs w:val="17"/>
        </w:rPr>
        <w:t xml:space="preserve"> are responsible for informing any household residents, guests and other third persons who may be present at the physical location where you utilize the 911 SERVICE of the important differences in and limitations of 911 SERVICE as compared with traditional 911 land li</w:t>
      </w:r>
      <w:r w:rsidR="003F2E4A" w:rsidRPr="005A0E85">
        <w:rPr>
          <w:rFonts w:ascii="Arial" w:hAnsi="Arial" w:cs="Arial"/>
          <w:color w:val="333333"/>
          <w:sz w:val="17"/>
          <w:szCs w:val="17"/>
        </w:rPr>
        <w:t xml:space="preserve">ne or cell phone service. </w:t>
      </w:r>
    </w:p>
    <w:p w14:paraId="2F82D9C2" w14:textId="015CD8D6" w:rsidR="005A0E85" w:rsidRPr="005A0E85" w:rsidRDefault="00C6036D" w:rsidP="00015CE2">
      <w:pPr>
        <w:pStyle w:val="NormalWeb"/>
        <w:rPr>
          <w:rFonts w:ascii="Arial" w:hAnsi="Arial" w:cs="Arial"/>
          <w:b/>
          <w:color w:val="333333"/>
          <w:sz w:val="17"/>
          <w:szCs w:val="17"/>
        </w:rPr>
      </w:pPr>
      <w:r w:rsidRPr="005A0E85">
        <w:rPr>
          <w:rFonts w:ascii="Arial" w:hAnsi="Arial" w:cs="Arial"/>
          <w:sz w:val="17"/>
          <w:szCs w:val="17"/>
        </w:rPr>
        <w:t xml:space="preserve">The documentation that accompanies each piece of equipment you may </w:t>
      </w:r>
      <w:r w:rsidR="009B5FF5">
        <w:rPr>
          <w:rFonts w:ascii="Arial" w:hAnsi="Arial" w:cs="Arial"/>
          <w:sz w:val="17"/>
          <w:szCs w:val="17"/>
        </w:rPr>
        <w:t>purchase</w:t>
      </w:r>
      <w:r w:rsidRPr="005A0E85">
        <w:rPr>
          <w:rFonts w:ascii="Arial" w:hAnsi="Arial" w:cs="Arial"/>
          <w:sz w:val="17"/>
          <w:szCs w:val="17"/>
        </w:rPr>
        <w:t xml:space="preserve"> or lease</w:t>
      </w:r>
      <w:r w:rsidR="009B5FF5">
        <w:rPr>
          <w:rFonts w:ascii="Arial" w:hAnsi="Arial" w:cs="Arial"/>
          <w:sz w:val="17"/>
          <w:szCs w:val="17"/>
        </w:rPr>
        <w:t>,</w:t>
      </w:r>
      <w:r w:rsidRPr="005A0E85">
        <w:rPr>
          <w:rFonts w:ascii="Arial" w:hAnsi="Arial" w:cs="Arial"/>
          <w:sz w:val="17"/>
          <w:szCs w:val="17"/>
        </w:rPr>
        <w:t xml:space="preserve"> will include a sticker concerning the potential non-availability of basic 911 or E911 (the "911 Sticker"). If you don’</w:t>
      </w:r>
      <w:r w:rsidR="00B67A12" w:rsidRPr="005A0E85">
        <w:rPr>
          <w:rFonts w:ascii="Arial" w:hAnsi="Arial" w:cs="Arial"/>
          <w:sz w:val="17"/>
          <w:szCs w:val="17"/>
        </w:rPr>
        <w:t>t purchase or lease equipment f</w:t>
      </w:r>
      <w:r w:rsidRPr="005A0E85">
        <w:rPr>
          <w:rFonts w:ascii="Arial" w:hAnsi="Arial" w:cs="Arial"/>
          <w:sz w:val="17"/>
          <w:szCs w:val="17"/>
        </w:rPr>
        <w:t>r</w:t>
      </w:r>
      <w:r w:rsidR="00B67A12" w:rsidRPr="005A0E85">
        <w:rPr>
          <w:rFonts w:ascii="Arial" w:hAnsi="Arial" w:cs="Arial"/>
          <w:sz w:val="17"/>
          <w:szCs w:val="17"/>
        </w:rPr>
        <w:t>o</w:t>
      </w:r>
      <w:r w:rsidRPr="005A0E85">
        <w:rPr>
          <w:rFonts w:ascii="Arial" w:hAnsi="Arial" w:cs="Arial"/>
          <w:sz w:val="17"/>
          <w:szCs w:val="17"/>
        </w:rPr>
        <w:t xml:space="preserve">m us, we will send you one or more 911 Stickers. It is your responsibility to place the 911 Sticker as near as possible to </w:t>
      </w:r>
      <w:r w:rsidRPr="005A0E85">
        <w:rPr>
          <w:rFonts w:ascii="Arial" w:hAnsi="Arial" w:cs="Arial"/>
          <w:b/>
          <w:bCs/>
          <w:sz w:val="17"/>
          <w:szCs w:val="17"/>
          <w:u w:val="single"/>
        </w:rPr>
        <w:t>each</w:t>
      </w:r>
      <w:r w:rsidRPr="005A0E85">
        <w:rPr>
          <w:rFonts w:ascii="Arial" w:hAnsi="Arial" w:cs="Arial"/>
          <w:sz w:val="17"/>
          <w:szCs w:val="17"/>
        </w:rPr>
        <w:t xml:space="preserve"> phone that you use with the Service. If you did not r</w:t>
      </w:r>
      <w:r w:rsidR="009B5FF5">
        <w:rPr>
          <w:rFonts w:ascii="Arial" w:hAnsi="Arial" w:cs="Arial"/>
          <w:sz w:val="17"/>
          <w:szCs w:val="17"/>
        </w:rPr>
        <w:t>eceive a 911 Sticker with your E</w:t>
      </w:r>
      <w:r w:rsidRPr="005A0E85">
        <w:rPr>
          <w:rFonts w:ascii="Arial" w:hAnsi="Arial" w:cs="Arial"/>
          <w:sz w:val="17"/>
          <w:szCs w:val="17"/>
        </w:rPr>
        <w:t xml:space="preserve">quipment, or you require additional 911 Stickers, please contact our customer care department at </w:t>
      </w:r>
      <w:r w:rsidR="005A0E85" w:rsidRPr="00BD4AEC">
        <w:rPr>
          <w:rFonts w:ascii="Arial" w:hAnsi="Arial" w:cs="Arial"/>
          <w:sz w:val="17"/>
          <w:szCs w:val="17"/>
        </w:rPr>
        <w:t>1-</w:t>
      </w:r>
      <w:r w:rsidR="00BD4AEC">
        <w:rPr>
          <w:rFonts w:ascii="Arial" w:hAnsi="Arial" w:cs="Arial"/>
          <w:sz w:val="17"/>
          <w:szCs w:val="17"/>
        </w:rPr>
        <w:t>844</w:t>
      </w:r>
      <w:r w:rsidR="00890124" w:rsidRPr="00BD4AEC">
        <w:rPr>
          <w:rFonts w:ascii="Arial" w:hAnsi="Arial" w:cs="Arial"/>
          <w:sz w:val="17"/>
          <w:szCs w:val="17"/>
        </w:rPr>
        <w:t>-</w:t>
      </w:r>
      <w:r w:rsidR="00303EBB" w:rsidRPr="00BD4AEC">
        <w:rPr>
          <w:rFonts w:ascii="Arial" w:hAnsi="Arial" w:cs="Arial"/>
          <w:sz w:val="17"/>
          <w:szCs w:val="17"/>
        </w:rPr>
        <w:t>-</w:t>
      </w:r>
      <w:r w:rsidR="00BD4AEC">
        <w:rPr>
          <w:rFonts w:ascii="Arial" w:hAnsi="Arial" w:cs="Arial"/>
          <w:sz w:val="17"/>
          <w:szCs w:val="17"/>
        </w:rPr>
        <w:t>542</w:t>
      </w:r>
      <w:r w:rsidR="00303EBB" w:rsidRPr="00BD4AEC">
        <w:rPr>
          <w:rFonts w:ascii="Arial" w:hAnsi="Arial" w:cs="Arial"/>
          <w:sz w:val="17"/>
          <w:szCs w:val="17"/>
        </w:rPr>
        <w:t>-</w:t>
      </w:r>
      <w:r w:rsidR="00BD4AEC">
        <w:rPr>
          <w:rFonts w:ascii="Arial" w:hAnsi="Arial" w:cs="Arial"/>
          <w:sz w:val="17"/>
          <w:szCs w:val="17"/>
        </w:rPr>
        <w:t>6663</w:t>
      </w:r>
      <w:r w:rsidRPr="005A0E85">
        <w:rPr>
          <w:rFonts w:ascii="Arial" w:hAnsi="Arial" w:cs="Arial"/>
          <w:sz w:val="17"/>
          <w:szCs w:val="17"/>
        </w:rPr>
        <w:t xml:space="preserve"> for more stickers at no additional cost</w:t>
      </w:r>
      <w:r w:rsidR="005921CE" w:rsidRPr="005A0E85">
        <w:rPr>
          <w:rFonts w:ascii="Arial" w:hAnsi="Arial" w:cs="Arial"/>
          <w:sz w:val="17"/>
          <w:szCs w:val="17"/>
        </w:rPr>
        <w:t>.</w:t>
      </w:r>
      <w:r w:rsidR="003F2E4A" w:rsidRPr="005A0E85">
        <w:rPr>
          <w:rFonts w:ascii="Arial" w:hAnsi="Arial" w:cs="Arial"/>
          <w:color w:val="333333"/>
          <w:sz w:val="17"/>
          <w:szCs w:val="17"/>
        </w:rPr>
        <w:br/>
      </w:r>
      <w:r w:rsidR="00015CE2" w:rsidRPr="005A0E85">
        <w:rPr>
          <w:rFonts w:ascii="Arial" w:hAnsi="Arial" w:cs="Arial"/>
          <w:b/>
          <w:color w:val="333333"/>
          <w:sz w:val="17"/>
          <w:szCs w:val="17"/>
        </w:rPr>
        <w:t>Registration of Physical Location Required</w:t>
      </w:r>
    </w:p>
    <w:p w14:paraId="49E8C4B0" w14:textId="2DDD755C" w:rsidR="005A526E"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For each primary phone number that you use for the Service, you must register with </w:t>
      </w:r>
      <w:r w:rsidR="00BD4AEC">
        <w:rPr>
          <w:rFonts w:ascii="Arial" w:hAnsi="Arial" w:cs="Arial"/>
          <w:color w:val="333333"/>
          <w:sz w:val="17"/>
          <w:szCs w:val="17"/>
        </w:rPr>
        <w:t>Conexon Connect, LLC</w:t>
      </w:r>
      <w:r w:rsidR="00320564">
        <w:rPr>
          <w:rFonts w:ascii="Arial" w:hAnsi="Arial" w:cs="Arial"/>
          <w:color w:val="333333"/>
          <w:sz w:val="17"/>
          <w:szCs w:val="17"/>
        </w:rPr>
        <w:t xml:space="preserve"> </w:t>
      </w:r>
      <w:r w:rsidRPr="005A0E85">
        <w:rPr>
          <w:rFonts w:ascii="Arial" w:hAnsi="Arial" w:cs="Arial"/>
          <w:color w:val="333333"/>
          <w:sz w:val="17"/>
          <w:szCs w:val="17"/>
        </w:rPr>
        <w:t>the physical location where you will be using the Service with that phone number. When you move the Device to another location, you must register your new location. If you do not register your new location, any 911 calls you make using the 911 SERVICE may be sent to an emergency center near your old address. You must register your initial location of use when you subscribe to the Service.</w:t>
      </w:r>
    </w:p>
    <w:p w14:paraId="01CE6C48" w14:textId="32273352" w:rsidR="00D27976"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Thereafter, you may register a new location by following the instructions from the "911" registration link in your </w:t>
      </w:r>
      <w:r w:rsidR="00BD4AEC">
        <w:rPr>
          <w:rFonts w:ascii="Arial" w:hAnsi="Arial" w:cs="Arial"/>
          <w:color w:val="333333"/>
          <w:sz w:val="17"/>
          <w:szCs w:val="17"/>
        </w:rPr>
        <w:t>Conexon Connect, LLC</w:t>
      </w:r>
      <w:r w:rsidR="00320564">
        <w:rPr>
          <w:rFonts w:ascii="Arial" w:hAnsi="Arial" w:cs="Arial"/>
          <w:color w:val="333333"/>
          <w:sz w:val="17"/>
          <w:szCs w:val="17"/>
        </w:rPr>
        <w:t xml:space="preserve"> </w:t>
      </w:r>
      <w:r w:rsidRPr="005A0E85">
        <w:rPr>
          <w:rFonts w:ascii="Arial" w:hAnsi="Arial" w:cs="Arial"/>
          <w:color w:val="333333"/>
          <w:sz w:val="17"/>
          <w:szCs w:val="17"/>
        </w:rPr>
        <w:t>Account Portal. For purposes of the 911 SERVICE, you may only register one location at a time for each primary phone</w:t>
      </w:r>
      <w:r w:rsidR="005A526E" w:rsidRPr="005A0E85">
        <w:rPr>
          <w:rFonts w:ascii="Arial" w:hAnsi="Arial" w:cs="Arial"/>
          <w:color w:val="333333"/>
          <w:sz w:val="17"/>
          <w:szCs w:val="17"/>
        </w:rPr>
        <w:t xml:space="preserve"> line you use with the Service.</w:t>
      </w:r>
    </w:p>
    <w:p w14:paraId="004195BD" w14:textId="08F5C18F" w:rsidR="00386A88" w:rsidRDefault="00015CE2" w:rsidP="00015CE2">
      <w:pPr>
        <w:pStyle w:val="NormalWeb"/>
        <w:rPr>
          <w:rFonts w:ascii="Arial" w:hAnsi="Arial" w:cs="Arial"/>
          <w:color w:val="333333"/>
          <w:sz w:val="17"/>
          <w:szCs w:val="17"/>
        </w:rPr>
      </w:pPr>
      <w:r w:rsidRPr="005A0E85">
        <w:rPr>
          <w:rFonts w:ascii="Arial" w:hAnsi="Arial" w:cs="Arial"/>
          <w:b/>
          <w:color w:val="333333"/>
          <w:sz w:val="17"/>
          <w:szCs w:val="17"/>
        </w:rPr>
        <w:t>Re-Registration Required if You Change Your Number or Add or Port New Numbers</w:t>
      </w:r>
      <w:r w:rsidRPr="005A0E85">
        <w:rPr>
          <w:rFonts w:ascii="Arial" w:hAnsi="Arial" w:cs="Arial"/>
          <w:b/>
          <w:color w:val="333333"/>
          <w:sz w:val="17"/>
          <w:szCs w:val="17"/>
        </w:rPr>
        <w:br/>
      </w:r>
      <w:r w:rsidRPr="005A0E85">
        <w:rPr>
          <w:rFonts w:ascii="Arial" w:hAnsi="Arial" w:cs="Arial"/>
          <w:color w:val="333333"/>
          <w:sz w:val="17"/>
          <w:szCs w:val="17"/>
        </w:rPr>
        <w:t xml:space="preserve">911 SERVICE does not function if you change your phone number or if you add or port new phone numbers to your account, unless and until you successfully register your location of use for each changed, newly </w:t>
      </w:r>
      <w:proofErr w:type="gramStart"/>
      <w:r w:rsidRPr="005A0E85">
        <w:rPr>
          <w:rFonts w:ascii="Arial" w:hAnsi="Arial" w:cs="Arial"/>
          <w:color w:val="333333"/>
          <w:sz w:val="17"/>
          <w:szCs w:val="17"/>
        </w:rPr>
        <w:t>added</w:t>
      </w:r>
      <w:proofErr w:type="gramEnd"/>
      <w:r w:rsidRPr="005A0E85">
        <w:rPr>
          <w:rFonts w:ascii="Arial" w:hAnsi="Arial" w:cs="Arial"/>
          <w:color w:val="333333"/>
          <w:sz w:val="17"/>
          <w:szCs w:val="17"/>
        </w:rPr>
        <w:t xml:space="preserve"> or newly ported phone number and receive confirmation from </w:t>
      </w:r>
      <w:r w:rsidR="00BD4AEC">
        <w:rPr>
          <w:rFonts w:ascii="Arial" w:hAnsi="Arial" w:cs="Arial"/>
          <w:color w:val="333333"/>
          <w:sz w:val="17"/>
          <w:szCs w:val="17"/>
        </w:rPr>
        <w:t>Conexon Connect, LLC</w:t>
      </w:r>
      <w:r w:rsidR="00E30D49">
        <w:rPr>
          <w:rFonts w:ascii="Arial" w:hAnsi="Arial" w:cs="Arial"/>
          <w:color w:val="333333"/>
          <w:sz w:val="17"/>
          <w:szCs w:val="17"/>
        </w:rPr>
        <w:t>.</w:t>
      </w:r>
      <w:r w:rsidR="00F442C0" w:rsidRPr="005A0E85">
        <w:rPr>
          <w:rFonts w:ascii="Arial" w:hAnsi="Arial" w:cs="Arial"/>
          <w:color w:val="333333"/>
          <w:sz w:val="17"/>
          <w:szCs w:val="17"/>
        </w:rPr>
        <w:t xml:space="preserve"> </w:t>
      </w:r>
      <w:r w:rsidRPr="005A0E85">
        <w:rPr>
          <w:rFonts w:ascii="Arial" w:hAnsi="Arial" w:cs="Arial"/>
          <w:color w:val="333333"/>
          <w:sz w:val="17"/>
          <w:szCs w:val="17"/>
        </w:rPr>
        <w:br/>
      </w:r>
    </w:p>
    <w:p w14:paraId="59532421" w14:textId="70B23900" w:rsidR="00A97224" w:rsidRDefault="00015CE2" w:rsidP="00015CE2">
      <w:pPr>
        <w:pStyle w:val="NormalWeb"/>
        <w:rPr>
          <w:rFonts w:ascii="Arial" w:hAnsi="Arial" w:cs="Arial"/>
          <w:color w:val="333333"/>
          <w:sz w:val="17"/>
          <w:szCs w:val="17"/>
        </w:rPr>
      </w:pPr>
      <w:r w:rsidRPr="005A0E85">
        <w:rPr>
          <w:rFonts w:ascii="Arial" w:hAnsi="Arial" w:cs="Arial"/>
          <w:color w:val="333333"/>
          <w:sz w:val="17"/>
          <w:szCs w:val="17"/>
        </w:rPr>
        <w:br/>
      </w:r>
      <w:r w:rsidRPr="005A0E85">
        <w:rPr>
          <w:rFonts w:ascii="Arial" w:hAnsi="Arial" w:cs="Arial"/>
          <w:b/>
          <w:color w:val="333333"/>
          <w:sz w:val="17"/>
          <w:szCs w:val="17"/>
        </w:rPr>
        <w:t>Service Outages</w:t>
      </w:r>
      <w:r w:rsidRPr="005A0E85">
        <w:rPr>
          <w:rFonts w:ascii="Arial" w:hAnsi="Arial" w:cs="Arial"/>
          <w:b/>
          <w:color w:val="333333"/>
          <w:sz w:val="17"/>
          <w:szCs w:val="17"/>
        </w:rPr>
        <w:br/>
      </w:r>
      <w:r w:rsidRPr="005A0E85">
        <w:rPr>
          <w:rFonts w:ascii="Arial" w:hAnsi="Arial" w:cs="Arial"/>
          <w:color w:val="333333"/>
          <w:sz w:val="17"/>
          <w:szCs w:val="17"/>
        </w:rPr>
        <w:t>You acknowledge and un</w:t>
      </w:r>
      <w:r w:rsidR="00CA7915" w:rsidRPr="005A0E85">
        <w:rPr>
          <w:rFonts w:ascii="Arial" w:hAnsi="Arial" w:cs="Arial"/>
          <w:color w:val="333333"/>
          <w:sz w:val="17"/>
          <w:szCs w:val="17"/>
        </w:rPr>
        <w:t xml:space="preserve">derstand that the Service and </w:t>
      </w:r>
      <w:r w:rsidRPr="005A0E85">
        <w:rPr>
          <w:rFonts w:ascii="Arial" w:hAnsi="Arial" w:cs="Arial"/>
          <w:color w:val="333333"/>
          <w:sz w:val="17"/>
          <w:szCs w:val="17"/>
        </w:rPr>
        <w:t xml:space="preserve">911 Service does not function in the event of power failure. Should there be an interruption in the </w:t>
      </w:r>
      <w:r w:rsidR="00CA7915" w:rsidRPr="005A0E85">
        <w:rPr>
          <w:rFonts w:ascii="Arial" w:hAnsi="Arial" w:cs="Arial"/>
          <w:color w:val="333333"/>
          <w:sz w:val="17"/>
          <w:szCs w:val="17"/>
        </w:rPr>
        <w:t xml:space="preserve">power supply, the Service and </w:t>
      </w:r>
      <w:r w:rsidRPr="005A0E85">
        <w:rPr>
          <w:rFonts w:ascii="Arial" w:hAnsi="Arial" w:cs="Arial"/>
          <w:color w:val="333333"/>
          <w:sz w:val="17"/>
          <w:szCs w:val="17"/>
        </w:rPr>
        <w:t>911 Service will not function until power is restored. A power failure or disruption may require the Customer to reset or reconfigure the Device and other CPE equipment p</w:t>
      </w:r>
      <w:r w:rsidR="00CA7915" w:rsidRPr="005A0E85">
        <w:rPr>
          <w:rFonts w:ascii="Arial" w:hAnsi="Arial" w:cs="Arial"/>
          <w:color w:val="333333"/>
          <w:sz w:val="17"/>
          <w:szCs w:val="17"/>
        </w:rPr>
        <w:t xml:space="preserve">rior to using the Service and </w:t>
      </w:r>
      <w:r w:rsidRPr="005A0E85">
        <w:rPr>
          <w:rFonts w:ascii="Arial" w:hAnsi="Arial" w:cs="Arial"/>
          <w:color w:val="333333"/>
          <w:sz w:val="17"/>
          <w:szCs w:val="17"/>
        </w:rPr>
        <w:t>911. You also acknowledge and un</w:t>
      </w:r>
      <w:r w:rsidR="00CA7915" w:rsidRPr="005A0E85">
        <w:rPr>
          <w:rFonts w:ascii="Arial" w:hAnsi="Arial" w:cs="Arial"/>
          <w:color w:val="333333"/>
          <w:sz w:val="17"/>
          <w:szCs w:val="17"/>
        </w:rPr>
        <w:t xml:space="preserve">derstand that the Service and </w:t>
      </w:r>
      <w:r w:rsidRPr="005A0E85">
        <w:rPr>
          <w:rFonts w:ascii="Arial" w:hAnsi="Arial" w:cs="Arial"/>
          <w:color w:val="333333"/>
          <w:sz w:val="17"/>
          <w:szCs w:val="17"/>
        </w:rPr>
        <w:t>911 Service requires a fully functional broadband connection to the Internet and that, accordingly, in the event of an outage or termination of broadband service with or by your Internet service provider ("ISP") and/or broadb</w:t>
      </w:r>
      <w:r w:rsidR="00CA7915" w:rsidRPr="005A0E85">
        <w:rPr>
          <w:rFonts w:ascii="Arial" w:hAnsi="Arial" w:cs="Arial"/>
          <w:color w:val="333333"/>
          <w:sz w:val="17"/>
          <w:szCs w:val="17"/>
        </w:rPr>
        <w:t xml:space="preserve">and provider, the Service and </w:t>
      </w:r>
      <w:r w:rsidRPr="005A0E85">
        <w:rPr>
          <w:rFonts w:ascii="Arial" w:hAnsi="Arial" w:cs="Arial"/>
          <w:color w:val="333333"/>
          <w:sz w:val="17"/>
          <w:szCs w:val="17"/>
        </w:rPr>
        <w:t>911 Service will not function. If there is an interruption in the power supply and/or an ISP/broadband outage, the Service and 911 Service will not function until the power supply is restored and/or the ISP/broadband outage</w:t>
      </w:r>
      <w:r w:rsidR="009B5FF5">
        <w:rPr>
          <w:rFonts w:ascii="Arial" w:hAnsi="Arial" w:cs="Arial"/>
          <w:color w:val="333333"/>
          <w:sz w:val="17"/>
          <w:szCs w:val="17"/>
        </w:rPr>
        <w:t xml:space="preserve"> is</w:t>
      </w:r>
      <w:r w:rsidRPr="005A0E85">
        <w:rPr>
          <w:rFonts w:ascii="Arial" w:hAnsi="Arial" w:cs="Arial"/>
          <w:color w:val="333333"/>
          <w:sz w:val="17"/>
          <w:szCs w:val="17"/>
        </w:rPr>
        <w:t xml:space="preserve"> fixed.</w:t>
      </w:r>
    </w:p>
    <w:p w14:paraId="671CBF8D" w14:textId="7C486BE4" w:rsidR="00015CE2"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You acknowledge that </w:t>
      </w:r>
      <w:r w:rsidR="00BD4AEC">
        <w:rPr>
          <w:rFonts w:ascii="Arial" w:hAnsi="Arial" w:cs="Arial"/>
          <w:color w:val="333333"/>
          <w:sz w:val="17"/>
          <w:szCs w:val="17"/>
        </w:rPr>
        <w:t>Conexon Connect, LLC</w:t>
      </w:r>
      <w:r w:rsidR="00320564">
        <w:rPr>
          <w:rFonts w:ascii="Arial" w:hAnsi="Arial" w:cs="Arial"/>
          <w:color w:val="333333"/>
          <w:sz w:val="17"/>
          <w:szCs w:val="17"/>
        </w:rPr>
        <w:t xml:space="preserve"> </w:t>
      </w:r>
      <w:r w:rsidR="00E30D49">
        <w:rPr>
          <w:rFonts w:ascii="Arial" w:hAnsi="Arial" w:cs="Arial"/>
          <w:color w:val="333333"/>
          <w:sz w:val="17"/>
          <w:szCs w:val="17"/>
        </w:rPr>
        <w:t>is</w:t>
      </w:r>
      <w:r w:rsidRPr="005A0E85">
        <w:rPr>
          <w:rFonts w:ascii="Arial" w:hAnsi="Arial" w:cs="Arial"/>
          <w:color w:val="333333"/>
          <w:sz w:val="17"/>
          <w:szCs w:val="17"/>
        </w:rPr>
        <w:t xml:space="preserve"> not responsible for any service outage related to the loss of electrical power, connectivity, suspension or termination by your broadband or Internet service provider, the blocking of ports by your broadband or Internet service provider, </w:t>
      </w:r>
      <w:proofErr w:type="gramStart"/>
      <w:r w:rsidRPr="005A0E85">
        <w:rPr>
          <w:rFonts w:ascii="Arial" w:hAnsi="Arial" w:cs="Arial"/>
          <w:color w:val="333333"/>
          <w:sz w:val="17"/>
          <w:szCs w:val="17"/>
        </w:rPr>
        <w:t>suspension</w:t>
      </w:r>
      <w:proofErr w:type="gramEnd"/>
      <w:r w:rsidRPr="005A0E85">
        <w:rPr>
          <w:rFonts w:ascii="Arial" w:hAnsi="Arial" w:cs="Arial"/>
          <w:color w:val="333333"/>
          <w:sz w:val="17"/>
          <w:szCs w:val="17"/>
        </w:rPr>
        <w:t xml:space="preserve"> or termination of your </w:t>
      </w:r>
      <w:r w:rsidR="00BD4AEC">
        <w:rPr>
          <w:rFonts w:ascii="Arial" w:hAnsi="Arial" w:cs="Arial"/>
          <w:color w:val="333333"/>
          <w:sz w:val="17"/>
          <w:szCs w:val="17"/>
        </w:rPr>
        <w:t>Conexon Connect, LLC</w:t>
      </w:r>
      <w:r w:rsidRPr="005A0E85">
        <w:rPr>
          <w:rFonts w:ascii="Arial" w:hAnsi="Arial" w:cs="Arial"/>
          <w:color w:val="333333"/>
          <w:sz w:val="17"/>
          <w:szCs w:val="17"/>
        </w:rPr>
        <w:t xml:space="preserve"> Services/Account or any failures resulting from local or national disasters.</w:t>
      </w:r>
    </w:p>
    <w:p w14:paraId="1BC99BC6" w14:textId="3BB4FBE7" w:rsidR="00CB20CD" w:rsidRDefault="00CB20CD">
      <w:pPr>
        <w:rPr>
          <w:rFonts w:ascii="Arial" w:hAnsi="Arial" w:cs="Arial"/>
          <w:b/>
          <w:color w:val="333333"/>
          <w:sz w:val="17"/>
          <w:szCs w:val="17"/>
        </w:rPr>
      </w:pPr>
      <w:r>
        <w:rPr>
          <w:rFonts w:ascii="Arial" w:hAnsi="Arial" w:cs="Arial"/>
          <w:b/>
          <w:color w:val="333333"/>
          <w:sz w:val="17"/>
          <w:szCs w:val="17"/>
        </w:rPr>
        <w:br w:type="page"/>
      </w:r>
    </w:p>
    <w:p w14:paraId="2930A15D" w14:textId="77777777" w:rsidR="00E30D49" w:rsidRDefault="00E30D49" w:rsidP="00015CE2">
      <w:pPr>
        <w:pStyle w:val="NormalWeb"/>
        <w:rPr>
          <w:rFonts w:ascii="Arial" w:hAnsi="Arial" w:cs="Arial"/>
          <w:b/>
          <w:color w:val="333333"/>
          <w:sz w:val="17"/>
          <w:szCs w:val="17"/>
        </w:rPr>
      </w:pPr>
    </w:p>
    <w:p w14:paraId="5A5368C9" w14:textId="263A0B20" w:rsidR="00015CE2" w:rsidRPr="005A0E85" w:rsidRDefault="00015CE2" w:rsidP="00015CE2">
      <w:pPr>
        <w:pStyle w:val="NormalWeb"/>
        <w:rPr>
          <w:rFonts w:ascii="Arial" w:hAnsi="Arial" w:cs="Arial"/>
          <w:b/>
          <w:color w:val="333333"/>
          <w:sz w:val="17"/>
          <w:szCs w:val="17"/>
        </w:rPr>
      </w:pPr>
      <w:r w:rsidRPr="005A0E85">
        <w:rPr>
          <w:rFonts w:ascii="Arial" w:hAnsi="Arial" w:cs="Arial"/>
          <w:b/>
          <w:color w:val="333333"/>
          <w:sz w:val="17"/>
          <w:szCs w:val="17"/>
        </w:rPr>
        <w:t>Disclaimer of Liability and Indemnification.</w:t>
      </w:r>
    </w:p>
    <w:p w14:paraId="4CE7DCF5" w14:textId="109C3923" w:rsidR="00015CE2" w:rsidRPr="005A0E85" w:rsidRDefault="00015CE2" w:rsidP="00015CE2">
      <w:pPr>
        <w:pStyle w:val="NormalWeb"/>
        <w:rPr>
          <w:rFonts w:ascii="Arial" w:hAnsi="Arial" w:cs="Arial"/>
          <w:color w:val="333333"/>
          <w:sz w:val="17"/>
          <w:szCs w:val="17"/>
        </w:rPr>
      </w:pPr>
      <w:r w:rsidRPr="005A0E85">
        <w:rPr>
          <w:rStyle w:val="bodysmallbold1"/>
        </w:rPr>
        <w:t xml:space="preserve">You acknowledge and understand that </w:t>
      </w:r>
      <w:r w:rsidR="00BD4AEC">
        <w:rPr>
          <w:rFonts w:ascii="Arial" w:hAnsi="Arial" w:cs="Arial"/>
          <w:b/>
          <w:bCs/>
          <w:color w:val="333333"/>
          <w:sz w:val="17"/>
          <w:szCs w:val="17"/>
        </w:rPr>
        <w:t>Conexon Connect, LLC</w:t>
      </w:r>
      <w:r w:rsidR="009C6408">
        <w:rPr>
          <w:rStyle w:val="bodysmallbold1"/>
        </w:rPr>
        <w:t xml:space="preserve"> </w:t>
      </w:r>
      <w:r w:rsidR="00E806A5" w:rsidRPr="005A0E85">
        <w:rPr>
          <w:rStyle w:val="bodysmallbold1"/>
        </w:rPr>
        <w:t xml:space="preserve">and </w:t>
      </w:r>
      <w:r w:rsidR="00E30D49">
        <w:rPr>
          <w:rStyle w:val="bodysmallbold1"/>
        </w:rPr>
        <w:t>its</w:t>
      </w:r>
      <w:r w:rsidR="00E806A5" w:rsidRPr="005A0E85">
        <w:rPr>
          <w:rStyle w:val="bodysmallbold1"/>
        </w:rPr>
        <w:t xml:space="preserve"> suppliers </w:t>
      </w:r>
      <w:r w:rsidRPr="005A0E85">
        <w:rPr>
          <w:rStyle w:val="bodysmallbold1"/>
        </w:rPr>
        <w:t xml:space="preserve">will not be liable for any Service outage and/or inability to dial 911 using the </w:t>
      </w:r>
      <w:r w:rsidR="00BD4AEC">
        <w:rPr>
          <w:rFonts w:ascii="Arial" w:hAnsi="Arial" w:cs="Arial"/>
          <w:b/>
          <w:bCs/>
          <w:color w:val="333333"/>
          <w:sz w:val="17"/>
          <w:szCs w:val="17"/>
        </w:rPr>
        <w:t>Conexon Connect, LLC</w:t>
      </w:r>
      <w:r w:rsidR="00320564" w:rsidRPr="00320564">
        <w:rPr>
          <w:rFonts w:ascii="Arial" w:hAnsi="Arial" w:cs="Arial"/>
          <w:b/>
          <w:bCs/>
          <w:color w:val="333333"/>
          <w:sz w:val="17"/>
          <w:szCs w:val="17"/>
        </w:rPr>
        <w:t xml:space="preserve"> </w:t>
      </w:r>
      <w:r w:rsidR="00E30D49">
        <w:rPr>
          <w:rFonts w:ascii="Arial" w:hAnsi="Arial" w:cs="Arial"/>
          <w:b/>
          <w:bCs/>
          <w:color w:val="333333"/>
          <w:sz w:val="17"/>
          <w:szCs w:val="17"/>
        </w:rPr>
        <w:t>S</w:t>
      </w:r>
      <w:r w:rsidRPr="005A0E85">
        <w:rPr>
          <w:rStyle w:val="bodysmallbold1"/>
        </w:rPr>
        <w:t xml:space="preserve">ervice or to access emergency service personnel due to the characteristics and limitation of the </w:t>
      </w:r>
      <w:r w:rsidR="00BD4AEC">
        <w:rPr>
          <w:rFonts w:ascii="Arial" w:hAnsi="Arial" w:cs="Arial"/>
          <w:b/>
          <w:bCs/>
          <w:color w:val="333333"/>
          <w:sz w:val="17"/>
          <w:szCs w:val="17"/>
        </w:rPr>
        <w:t>Conexon Connect, LLC</w:t>
      </w:r>
      <w:r w:rsidR="00320564" w:rsidRPr="00320564">
        <w:rPr>
          <w:rFonts w:ascii="Arial" w:hAnsi="Arial" w:cs="Arial"/>
          <w:b/>
          <w:bCs/>
          <w:color w:val="333333"/>
          <w:sz w:val="17"/>
          <w:szCs w:val="17"/>
        </w:rPr>
        <w:t xml:space="preserve"> </w:t>
      </w:r>
      <w:r w:rsidRPr="005A0E85">
        <w:rPr>
          <w:rStyle w:val="bodysmallbold1"/>
        </w:rPr>
        <w:t xml:space="preserve">Service as set forth in this document. You agree to defend, indemnify, and hold harmless </w:t>
      </w:r>
      <w:r w:rsidR="00BD4AEC">
        <w:rPr>
          <w:rFonts w:ascii="Arial" w:hAnsi="Arial" w:cs="Arial"/>
          <w:b/>
          <w:bCs/>
          <w:color w:val="333333"/>
          <w:sz w:val="17"/>
          <w:szCs w:val="17"/>
        </w:rPr>
        <w:t>Conexon Connect, LLC</w:t>
      </w:r>
      <w:r w:rsidR="00DC0130">
        <w:rPr>
          <w:rStyle w:val="bodysmallbold1"/>
        </w:rPr>
        <w:t xml:space="preserve"> </w:t>
      </w:r>
      <w:r w:rsidR="00E806A5" w:rsidRPr="005A0E85">
        <w:rPr>
          <w:rStyle w:val="bodysmallbold1"/>
        </w:rPr>
        <w:t xml:space="preserve">and </w:t>
      </w:r>
      <w:r w:rsidR="00E30D49">
        <w:rPr>
          <w:rStyle w:val="bodysmallbold1"/>
        </w:rPr>
        <w:t>its</w:t>
      </w:r>
      <w:r w:rsidR="00E806A5" w:rsidRPr="005A0E85">
        <w:rPr>
          <w:rStyle w:val="bodysmallbold1"/>
        </w:rPr>
        <w:t xml:space="preserve"> suppliers,</w:t>
      </w:r>
      <w:r w:rsidRPr="005A0E85">
        <w:rPr>
          <w:rStyle w:val="bodysmallbold1"/>
        </w:rPr>
        <w:t xml:space="preserve"> </w:t>
      </w:r>
      <w:r w:rsidR="00E30D49">
        <w:rPr>
          <w:rStyle w:val="bodysmallbold1"/>
        </w:rPr>
        <w:t>its off</w:t>
      </w:r>
      <w:r w:rsidRPr="005A0E85">
        <w:rPr>
          <w:rStyle w:val="bodysmallbold1"/>
        </w:rPr>
        <w:t>icers, directors, employees, affiliates, and agents and any other service provider who furnishes services to you in connection with the Service, from any and all claims, losses, damages, fines, penalties, costs, and expenses (including, without limitation, reasonable attorney fees) by, or on behalf of, you or any third party user of the Service relating to the failure or outage of the Service, including those related to the 911 SERVICE.</w:t>
      </w:r>
    </w:p>
    <w:p w14:paraId="76147918" w14:textId="6F0558F2" w:rsidR="00015CE2" w:rsidRPr="005A0E85" w:rsidRDefault="00015CE2" w:rsidP="00015CE2">
      <w:pPr>
        <w:pStyle w:val="NormalWeb"/>
        <w:rPr>
          <w:rFonts w:ascii="Arial" w:hAnsi="Arial" w:cs="Arial"/>
          <w:color w:val="333333"/>
          <w:sz w:val="17"/>
          <w:szCs w:val="17"/>
        </w:rPr>
      </w:pPr>
      <w:r w:rsidRPr="005A0E85">
        <w:rPr>
          <w:rFonts w:ascii="Arial" w:hAnsi="Arial" w:cs="Arial"/>
          <w:color w:val="333333"/>
          <w:sz w:val="17"/>
          <w:szCs w:val="17"/>
        </w:rPr>
        <w:t xml:space="preserve">In addition, </w:t>
      </w:r>
      <w:r w:rsidR="00BD4AEC">
        <w:rPr>
          <w:rFonts w:ascii="Arial" w:hAnsi="Arial" w:cs="Arial"/>
          <w:color w:val="333333"/>
          <w:sz w:val="17"/>
          <w:szCs w:val="17"/>
        </w:rPr>
        <w:t>Conexon Connect, LLC</w:t>
      </w:r>
      <w:r w:rsidR="00C01824" w:rsidRPr="005A0E85">
        <w:rPr>
          <w:rFonts w:ascii="Arial" w:hAnsi="Arial" w:cs="Arial"/>
          <w:color w:val="333333"/>
          <w:sz w:val="17"/>
          <w:szCs w:val="17"/>
        </w:rPr>
        <w:t xml:space="preserve"> </w:t>
      </w:r>
      <w:r w:rsidR="00E806A5" w:rsidRPr="005A0E85">
        <w:rPr>
          <w:rFonts w:ascii="Arial" w:hAnsi="Arial" w:cs="Arial"/>
          <w:color w:val="333333"/>
          <w:sz w:val="17"/>
          <w:szCs w:val="17"/>
        </w:rPr>
        <w:t xml:space="preserve">and </w:t>
      </w:r>
      <w:r w:rsidR="00E30D49">
        <w:rPr>
          <w:rFonts w:ascii="Arial" w:hAnsi="Arial" w:cs="Arial"/>
          <w:color w:val="333333"/>
          <w:sz w:val="17"/>
          <w:szCs w:val="17"/>
        </w:rPr>
        <w:t>its</w:t>
      </w:r>
      <w:r w:rsidR="00E806A5" w:rsidRPr="005A0E85">
        <w:rPr>
          <w:rFonts w:ascii="Arial" w:hAnsi="Arial" w:cs="Arial"/>
          <w:color w:val="333333"/>
          <w:sz w:val="17"/>
          <w:szCs w:val="17"/>
        </w:rPr>
        <w:t xml:space="preserve"> suppliers do</w:t>
      </w:r>
      <w:r w:rsidRPr="005A0E85">
        <w:rPr>
          <w:rFonts w:ascii="Arial" w:hAnsi="Arial" w:cs="Arial"/>
          <w:color w:val="333333"/>
          <w:sz w:val="17"/>
          <w:szCs w:val="17"/>
        </w:rPr>
        <w:t xml:space="preserve"> not have any control over whether, or the </w:t>
      </w:r>
      <w:proofErr w:type="gramStart"/>
      <w:r w:rsidRPr="005A0E85">
        <w:rPr>
          <w:rFonts w:ascii="Arial" w:hAnsi="Arial" w:cs="Arial"/>
          <w:color w:val="333333"/>
          <w:sz w:val="17"/>
          <w:szCs w:val="17"/>
        </w:rPr>
        <w:t>manner in which</w:t>
      </w:r>
      <w:proofErr w:type="gramEnd"/>
      <w:r w:rsidRPr="005A0E85">
        <w:rPr>
          <w:rFonts w:ascii="Arial" w:hAnsi="Arial" w:cs="Arial"/>
          <w:color w:val="333333"/>
          <w:sz w:val="17"/>
          <w:szCs w:val="17"/>
        </w:rPr>
        <w:t xml:space="preserve">, calls using the 911 SERVICE are answered or addressed by any local emergency response center. </w:t>
      </w:r>
      <w:r w:rsidR="00BD4AEC">
        <w:rPr>
          <w:rFonts w:ascii="Arial" w:hAnsi="Arial" w:cs="Arial"/>
          <w:color w:val="333333"/>
          <w:sz w:val="17"/>
          <w:szCs w:val="17"/>
        </w:rPr>
        <w:t>Conexon Connect, LLC</w:t>
      </w:r>
      <w:r w:rsidR="00C01824" w:rsidRPr="005A0E85">
        <w:rPr>
          <w:rFonts w:ascii="Arial" w:hAnsi="Arial" w:cs="Arial"/>
          <w:color w:val="333333"/>
          <w:sz w:val="17"/>
          <w:szCs w:val="17"/>
        </w:rPr>
        <w:t xml:space="preserve"> </w:t>
      </w:r>
      <w:r w:rsidR="00E806A5" w:rsidRPr="005A0E85">
        <w:rPr>
          <w:rFonts w:ascii="Arial" w:hAnsi="Arial" w:cs="Arial"/>
          <w:color w:val="333333"/>
          <w:sz w:val="17"/>
          <w:szCs w:val="17"/>
        </w:rPr>
        <w:t xml:space="preserve">and </w:t>
      </w:r>
      <w:r w:rsidR="00E30D49">
        <w:rPr>
          <w:rFonts w:ascii="Arial" w:hAnsi="Arial" w:cs="Arial"/>
          <w:color w:val="333333"/>
          <w:sz w:val="17"/>
          <w:szCs w:val="17"/>
        </w:rPr>
        <w:t>its</w:t>
      </w:r>
      <w:r w:rsidR="00E806A5" w:rsidRPr="005A0E85">
        <w:rPr>
          <w:rFonts w:ascii="Arial" w:hAnsi="Arial" w:cs="Arial"/>
          <w:color w:val="333333"/>
          <w:sz w:val="17"/>
          <w:szCs w:val="17"/>
        </w:rPr>
        <w:t xml:space="preserve"> suppliers disclaim</w:t>
      </w:r>
      <w:r w:rsidRPr="005A0E85">
        <w:rPr>
          <w:rFonts w:ascii="Arial" w:hAnsi="Arial" w:cs="Arial"/>
          <w:color w:val="333333"/>
          <w:sz w:val="17"/>
          <w:szCs w:val="17"/>
        </w:rPr>
        <w:t xml:space="preserve"> all responsibility for the conduct of local emergency response centers and the national emergency calling center. </w:t>
      </w:r>
      <w:r w:rsidR="00BD4AEC">
        <w:rPr>
          <w:rFonts w:ascii="Arial" w:hAnsi="Arial" w:cs="Arial"/>
          <w:color w:val="333333"/>
          <w:sz w:val="17"/>
          <w:szCs w:val="17"/>
        </w:rPr>
        <w:t>Conexon Connect, LLC</w:t>
      </w:r>
      <w:r w:rsidR="00E30D49">
        <w:rPr>
          <w:rFonts w:ascii="Arial" w:hAnsi="Arial" w:cs="Arial"/>
          <w:color w:val="333333"/>
          <w:sz w:val="17"/>
          <w:szCs w:val="17"/>
        </w:rPr>
        <w:t xml:space="preserve"> and its</w:t>
      </w:r>
      <w:r w:rsidR="008F1100" w:rsidRPr="005A0E85">
        <w:rPr>
          <w:rFonts w:ascii="Arial" w:hAnsi="Arial" w:cs="Arial"/>
          <w:color w:val="333333"/>
          <w:sz w:val="17"/>
          <w:szCs w:val="17"/>
        </w:rPr>
        <w:t xml:space="preserve"> suppliers </w:t>
      </w:r>
      <w:r w:rsidR="00E806A5" w:rsidRPr="005A0E85">
        <w:rPr>
          <w:rFonts w:ascii="Arial" w:hAnsi="Arial" w:cs="Arial"/>
          <w:color w:val="333333"/>
          <w:sz w:val="17"/>
          <w:szCs w:val="17"/>
        </w:rPr>
        <w:t>rely</w:t>
      </w:r>
      <w:r w:rsidRPr="005A0E85">
        <w:rPr>
          <w:rFonts w:ascii="Arial" w:hAnsi="Arial" w:cs="Arial"/>
          <w:color w:val="333333"/>
          <w:sz w:val="17"/>
          <w:szCs w:val="17"/>
        </w:rPr>
        <w:t xml:space="preserve"> on third parties to assist us in routing 911 SERVICE calls to local emergency response centers and to a national emergency calling center. </w:t>
      </w:r>
      <w:r w:rsidR="00BD4AEC">
        <w:rPr>
          <w:rFonts w:ascii="Arial" w:hAnsi="Arial" w:cs="Arial"/>
          <w:color w:val="333333"/>
          <w:sz w:val="17"/>
          <w:szCs w:val="17"/>
        </w:rPr>
        <w:t>Conexon Connect, LLC</w:t>
      </w:r>
      <w:r w:rsidR="00E30D49">
        <w:rPr>
          <w:rFonts w:ascii="Arial" w:hAnsi="Arial" w:cs="Arial"/>
          <w:color w:val="333333"/>
          <w:sz w:val="17"/>
          <w:szCs w:val="17"/>
        </w:rPr>
        <w:t xml:space="preserve"> </w:t>
      </w:r>
      <w:r w:rsidR="008F1100" w:rsidRPr="005A0E85">
        <w:rPr>
          <w:rFonts w:ascii="Arial" w:hAnsi="Arial" w:cs="Arial"/>
          <w:color w:val="333333"/>
          <w:sz w:val="17"/>
          <w:szCs w:val="17"/>
        </w:rPr>
        <w:t>and its suppliers disclaim</w:t>
      </w:r>
      <w:r w:rsidRPr="005A0E85">
        <w:rPr>
          <w:rFonts w:ascii="Arial" w:hAnsi="Arial" w:cs="Arial"/>
          <w:color w:val="333333"/>
          <w:sz w:val="17"/>
          <w:szCs w:val="17"/>
        </w:rPr>
        <w:t xml:space="preserve"> </w:t>
      </w:r>
      <w:proofErr w:type="gramStart"/>
      <w:r w:rsidRPr="005A0E85">
        <w:rPr>
          <w:rFonts w:ascii="Arial" w:hAnsi="Arial" w:cs="Arial"/>
          <w:color w:val="333333"/>
          <w:sz w:val="17"/>
          <w:szCs w:val="17"/>
        </w:rPr>
        <w:t>any and all</w:t>
      </w:r>
      <w:proofErr w:type="gramEnd"/>
      <w:r w:rsidRPr="005A0E85">
        <w:rPr>
          <w:rFonts w:ascii="Arial" w:hAnsi="Arial" w:cs="Arial"/>
          <w:color w:val="333333"/>
          <w:sz w:val="17"/>
          <w:szCs w:val="17"/>
        </w:rPr>
        <w:t xml:space="preserve"> liability or responsibility in the event such third party data used to route calls is incorrect or yields an erroneous result. Neither </w:t>
      </w:r>
      <w:r w:rsidR="00BD4AEC">
        <w:rPr>
          <w:rFonts w:ascii="Arial" w:hAnsi="Arial" w:cs="Arial"/>
          <w:color w:val="333333"/>
          <w:sz w:val="17"/>
          <w:szCs w:val="17"/>
        </w:rPr>
        <w:t>Conexon Connect, LLC</w:t>
      </w:r>
      <w:r w:rsidR="00E30D49">
        <w:rPr>
          <w:rFonts w:ascii="Arial" w:hAnsi="Arial" w:cs="Arial"/>
          <w:color w:val="333333"/>
          <w:sz w:val="17"/>
          <w:szCs w:val="17"/>
        </w:rPr>
        <w:t xml:space="preserve"> and its suppliers, </w:t>
      </w:r>
      <w:r w:rsidRPr="005A0E85">
        <w:rPr>
          <w:rFonts w:ascii="Arial" w:hAnsi="Arial" w:cs="Arial"/>
          <w:color w:val="333333"/>
          <w:sz w:val="17"/>
          <w:szCs w:val="17"/>
        </w:rPr>
        <w:t xml:space="preserve">nor its officers, directors, employees, affiliates, and agents and any other service provider who furnishes services to you in connection with the Service may be held liable for any claim, damage, or loss, and you hereby waive any and all such claims or causes of action, arising from or relating to the 911 SERVICE unless such claims or causes of action arose from </w:t>
      </w:r>
      <w:r w:rsidR="00BD4AEC">
        <w:rPr>
          <w:rFonts w:ascii="Arial" w:hAnsi="Arial" w:cs="Arial"/>
          <w:color w:val="333333"/>
          <w:sz w:val="17"/>
          <w:szCs w:val="17"/>
        </w:rPr>
        <w:t>Conexon Connect, LLC</w:t>
      </w:r>
      <w:r w:rsidR="00E30D49">
        <w:rPr>
          <w:rFonts w:ascii="Arial" w:hAnsi="Arial" w:cs="Arial"/>
          <w:color w:val="333333"/>
          <w:sz w:val="17"/>
          <w:szCs w:val="17"/>
        </w:rPr>
        <w:t xml:space="preserve"> and its</w:t>
      </w:r>
      <w:r w:rsidR="008F1100" w:rsidRPr="005A0E85">
        <w:rPr>
          <w:rFonts w:ascii="Arial" w:hAnsi="Arial" w:cs="Arial"/>
          <w:color w:val="333333"/>
          <w:sz w:val="17"/>
          <w:szCs w:val="17"/>
        </w:rPr>
        <w:t xml:space="preserve"> </w:t>
      </w:r>
      <w:r w:rsidR="00D774C0" w:rsidRPr="005A0E85">
        <w:rPr>
          <w:rFonts w:ascii="Arial" w:hAnsi="Arial" w:cs="Arial"/>
          <w:color w:val="333333"/>
          <w:sz w:val="17"/>
          <w:szCs w:val="17"/>
        </w:rPr>
        <w:t>supplier’s</w:t>
      </w:r>
      <w:r w:rsidR="008F1100" w:rsidRPr="005A0E85">
        <w:rPr>
          <w:rFonts w:ascii="Arial" w:hAnsi="Arial" w:cs="Arial"/>
          <w:color w:val="333333"/>
          <w:sz w:val="17"/>
          <w:szCs w:val="17"/>
        </w:rPr>
        <w:t xml:space="preserve"> </w:t>
      </w:r>
      <w:r w:rsidRPr="005A0E85">
        <w:rPr>
          <w:rFonts w:ascii="Arial" w:hAnsi="Arial" w:cs="Arial"/>
          <w:color w:val="333333"/>
          <w:sz w:val="17"/>
          <w:szCs w:val="17"/>
        </w:rPr>
        <w:t>gross negligence, recklessness or willful misconduct. You shall defend, indemnify, and hold harmless</w:t>
      </w:r>
      <w:r w:rsidR="00320564">
        <w:rPr>
          <w:rFonts w:ascii="Arial" w:hAnsi="Arial" w:cs="Arial"/>
          <w:color w:val="333333"/>
          <w:sz w:val="17"/>
          <w:szCs w:val="17"/>
        </w:rPr>
        <w:t xml:space="preserve"> </w:t>
      </w:r>
      <w:r w:rsidR="00BD4AEC">
        <w:rPr>
          <w:rFonts w:ascii="Arial" w:hAnsi="Arial" w:cs="Arial"/>
          <w:color w:val="333333"/>
          <w:sz w:val="17"/>
          <w:szCs w:val="17"/>
        </w:rPr>
        <w:t>Conexon Connect, LLC</w:t>
      </w:r>
      <w:r w:rsidR="00C01824" w:rsidRPr="005A0E85">
        <w:rPr>
          <w:rFonts w:ascii="Arial" w:hAnsi="Arial" w:cs="Arial"/>
          <w:color w:val="333333"/>
          <w:sz w:val="17"/>
          <w:szCs w:val="17"/>
        </w:rPr>
        <w:t xml:space="preserve"> </w:t>
      </w:r>
      <w:r w:rsidR="008F1100" w:rsidRPr="005A0E85">
        <w:rPr>
          <w:rFonts w:ascii="Arial" w:hAnsi="Arial" w:cs="Arial"/>
          <w:color w:val="333333"/>
          <w:sz w:val="17"/>
          <w:szCs w:val="17"/>
        </w:rPr>
        <w:t xml:space="preserve">and </w:t>
      </w:r>
      <w:r w:rsidR="00E30D49">
        <w:rPr>
          <w:rFonts w:ascii="Arial" w:hAnsi="Arial" w:cs="Arial"/>
          <w:color w:val="333333"/>
          <w:sz w:val="17"/>
          <w:szCs w:val="17"/>
        </w:rPr>
        <w:t>its</w:t>
      </w:r>
      <w:r w:rsidR="008F1100" w:rsidRPr="005A0E85">
        <w:rPr>
          <w:rFonts w:ascii="Arial" w:hAnsi="Arial" w:cs="Arial"/>
          <w:color w:val="333333"/>
          <w:sz w:val="17"/>
          <w:szCs w:val="17"/>
        </w:rPr>
        <w:t xml:space="preserve"> suppliers</w:t>
      </w:r>
      <w:r w:rsidRPr="005A0E85">
        <w:rPr>
          <w:rFonts w:ascii="Arial" w:hAnsi="Arial" w:cs="Arial"/>
          <w:color w:val="333333"/>
          <w:sz w:val="17"/>
          <w:szCs w:val="17"/>
        </w:rPr>
        <w:t xml:space="preserve">, officers, directors, employees, affiliates and agents and any other service provider who furnishes services to you in connection the Service, from any and all claims, losses, damages, fines, penalties, costs and expenses (including, without limitation, attorneys fees) by, or on behalf of, you or any third party relating to the absence, </w:t>
      </w:r>
      <w:r w:rsidR="00D774C0">
        <w:rPr>
          <w:rFonts w:ascii="Arial" w:hAnsi="Arial" w:cs="Arial"/>
          <w:color w:val="333333"/>
          <w:sz w:val="17"/>
          <w:szCs w:val="17"/>
        </w:rPr>
        <w:t>f</w:t>
      </w:r>
      <w:r w:rsidRPr="005A0E85">
        <w:rPr>
          <w:rFonts w:ascii="Arial" w:hAnsi="Arial" w:cs="Arial"/>
          <w:color w:val="333333"/>
          <w:sz w:val="17"/>
          <w:szCs w:val="17"/>
        </w:rPr>
        <w:t xml:space="preserve">ailure or outage of the Service, including 911 SERVICE, incorrectly routed 911 SERVICE calls, and/or the inability of any user of the Service to be able to use 911 SERVICE or access emergency service personnel. </w:t>
      </w:r>
    </w:p>
    <w:p w14:paraId="0A76829C" w14:textId="4E7C484C" w:rsidR="00E74B77" w:rsidRPr="005A0E85" w:rsidRDefault="00015CE2" w:rsidP="00E74B77">
      <w:pPr>
        <w:pStyle w:val="NormalWeb"/>
        <w:rPr>
          <w:rFonts w:ascii="Arial" w:hAnsi="Arial" w:cs="Arial"/>
          <w:color w:val="333333"/>
          <w:sz w:val="17"/>
          <w:szCs w:val="17"/>
        </w:rPr>
      </w:pPr>
      <w:r w:rsidRPr="005A0E85">
        <w:rPr>
          <w:rFonts w:ascii="Arial" w:hAnsi="Arial" w:cs="Arial"/>
          <w:color w:val="333333"/>
          <w:sz w:val="17"/>
          <w:szCs w:val="17"/>
        </w:rPr>
        <w:t xml:space="preserve">Furthermore, you acknowledge that </w:t>
      </w:r>
      <w:r w:rsidR="00BD4AEC">
        <w:rPr>
          <w:rFonts w:ascii="Arial" w:hAnsi="Arial" w:cs="Arial"/>
          <w:color w:val="333333"/>
          <w:sz w:val="17"/>
          <w:szCs w:val="17"/>
        </w:rPr>
        <w:t>Conexon Connect, LLC</w:t>
      </w:r>
      <w:r w:rsidR="00E30D49">
        <w:rPr>
          <w:rFonts w:ascii="Arial" w:hAnsi="Arial" w:cs="Arial"/>
          <w:color w:val="333333"/>
          <w:sz w:val="17"/>
          <w:szCs w:val="17"/>
        </w:rPr>
        <w:t xml:space="preserve"> </w:t>
      </w:r>
      <w:r w:rsidR="008F1100" w:rsidRPr="005A0E85">
        <w:rPr>
          <w:rFonts w:ascii="Arial" w:hAnsi="Arial" w:cs="Arial"/>
          <w:color w:val="333333"/>
          <w:sz w:val="17"/>
          <w:szCs w:val="17"/>
        </w:rPr>
        <w:t xml:space="preserve">and </w:t>
      </w:r>
      <w:r w:rsidR="00E30D49">
        <w:rPr>
          <w:rFonts w:ascii="Arial" w:hAnsi="Arial" w:cs="Arial"/>
          <w:color w:val="333333"/>
          <w:sz w:val="17"/>
          <w:szCs w:val="17"/>
        </w:rPr>
        <w:t>its</w:t>
      </w:r>
      <w:r w:rsidR="008F1100" w:rsidRPr="005A0E85">
        <w:rPr>
          <w:rFonts w:ascii="Arial" w:hAnsi="Arial" w:cs="Arial"/>
          <w:color w:val="333333"/>
          <w:sz w:val="17"/>
          <w:szCs w:val="17"/>
        </w:rPr>
        <w:t xml:space="preserve"> suppliers </w:t>
      </w:r>
      <w:r w:rsidRPr="005A0E85">
        <w:rPr>
          <w:rFonts w:ascii="Arial" w:hAnsi="Arial" w:cs="Arial"/>
          <w:color w:val="333333"/>
          <w:sz w:val="17"/>
          <w:szCs w:val="17"/>
        </w:rPr>
        <w:t xml:space="preserve">do not offer </w:t>
      </w:r>
      <w:r w:rsidR="00777AC7">
        <w:rPr>
          <w:rFonts w:ascii="Arial" w:hAnsi="Arial" w:cs="Arial"/>
          <w:color w:val="333333"/>
          <w:sz w:val="17"/>
          <w:szCs w:val="17"/>
        </w:rPr>
        <w:t xml:space="preserve">Emergency </w:t>
      </w:r>
      <w:r w:rsidRPr="005A0E85">
        <w:rPr>
          <w:rFonts w:ascii="Arial" w:hAnsi="Arial" w:cs="Arial"/>
          <w:color w:val="333333"/>
          <w:sz w:val="17"/>
          <w:szCs w:val="17"/>
        </w:rPr>
        <w:t>Lifeline</w:t>
      </w:r>
      <w:r w:rsidR="00777AC7">
        <w:rPr>
          <w:rFonts w:ascii="Arial" w:hAnsi="Arial" w:cs="Arial"/>
          <w:color w:val="333333"/>
          <w:sz w:val="17"/>
          <w:szCs w:val="17"/>
        </w:rPr>
        <w:t xml:space="preserve"> S</w:t>
      </w:r>
      <w:r w:rsidRPr="005A0E85">
        <w:rPr>
          <w:rFonts w:ascii="Arial" w:hAnsi="Arial" w:cs="Arial"/>
          <w:color w:val="333333"/>
          <w:sz w:val="17"/>
          <w:szCs w:val="17"/>
        </w:rPr>
        <w:t xml:space="preserve">ervice, and that if you are not comfortable with the limitations of the 911 SERVICE, </w:t>
      </w:r>
      <w:r w:rsidR="00BD4AEC">
        <w:rPr>
          <w:rFonts w:ascii="Arial" w:hAnsi="Arial" w:cs="Arial"/>
          <w:color w:val="333333"/>
          <w:sz w:val="17"/>
          <w:szCs w:val="17"/>
        </w:rPr>
        <w:t>Conexon Connect, LLC</w:t>
      </w:r>
      <w:r w:rsidR="00C01824" w:rsidRPr="005A0E85">
        <w:rPr>
          <w:rFonts w:ascii="Arial" w:hAnsi="Arial" w:cs="Arial"/>
          <w:color w:val="333333"/>
          <w:sz w:val="17"/>
          <w:szCs w:val="17"/>
        </w:rPr>
        <w:t xml:space="preserve"> </w:t>
      </w:r>
      <w:r w:rsidR="008F1100" w:rsidRPr="005A0E85">
        <w:rPr>
          <w:rFonts w:ascii="Arial" w:hAnsi="Arial" w:cs="Arial"/>
          <w:color w:val="333333"/>
          <w:sz w:val="17"/>
          <w:szCs w:val="17"/>
        </w:rPr>
        <w:t xml:space="preserve">and </w:t>
      </w:r>
      <w:r w:rsidR="00E30D49">
        <w:rPr>
          <w:rFonts w:ascii="Arial" w:hAnsi="Arial" w:cs="Arial"/>
          <w:color w:val="333333"/>
          <w:sz w:val="17"/>
          <w:szCs w:val="17"/>
        </w:rPr>
        <w:t>its</w:t>
      </w:r>
      <w:r w:rsidR="008F1100" w:rsidRPr="005A0E85">
        <w:rPr>
          <w:rFonts w:ascii="Arial" w:hAnsi="Arial" w:cs="Arial"/>
          <w:color w:val="333333"/>
          <w:sz w:val="17"/>
          <w:szCs w:val="17"/>
        </w:rPr>
        <w:t xml:space="preserve"> suppliers strongly recommend</w:t>
      </w:r>
      <w:r w:rsidRPr="005A0E85">
        <w:rPr>
          <w:rFonts w:ascii="Arial" w:hAnsi="Arial" w:cs="Arial"/>
          <w:color w:val="333333"/>
          <w:sz w:val="17"/>
          <w:szCs w:val="17"/>
        </w:rPr>
        <w:t xml:space="preserve"> that you always have an alternative means of accessing emergency service.</w:t>
      </w:r>
    </w:p>
    <w:p w14:paraId="7F7D5BEE" w14:textId="77777777" w:rsidR="00E74B77" w:rsidRPr="005A0E85" w:rsidRDefault="00E74B77" w:rsidP="00E74B77">
      <w:pPr>
        <w:pStyle w:val="NormalWeb"/>
        <w:rPr>
          <w:rFonts w:ascii="Arial" w:hAnsi="Arial" w:cs="Arial"/>
          <w:color w:val="333333"/>
          <w:sz w:val="17"/>
          <w:szCs w:val="17"/>
        </w:rPr>
      </w:pPr>
    </w:p>
    <w:p w14:paraId="073CC1AF" w14:textId="77777777" w:rsidR="00E74B77" w:rsidRPr="005A0E85" w:rsidRDefault="00E74B77" w:rsidP="00E74B77">
      <w:pPr>
        <w:pStyle w:val="NormalWeb"/>
        <w:rPr>
          <w:rFonts w:ascii="Arial" w:hAnsi="Arial" w:cs="Arial"/>
          <w:color w:val="333333"/>
          <w:sz w:val="17"/>
          <w:szCs w:val="17"/>
          <w:u w:val="single"/>
        </w:rPr>
      </w:pPr>
      <w:r w:rsidRPr="005A0E85">
        <w:rPr>
          <w:rFonts w:ascii="Arial" w:hAnsi="Arial" w:cs="Arial"/>
          <w:color w:val="333333"/>
          <w:sz w:val="17"/>
          <w:szCs w:val="17"/>
        </w:rPr>
        <w:t xml:space="preserve">Signature: </w:t>
      </w:r>
      <w:r w:rsidRPr="005A0E85">
        <w:rPr>
          <w:rFonts w:ascii="Arial" w:hAnsi="Arial" w:cs="Arial"/>
          <w:color w:val="333333"/>
          <w:sz w:val="17"/>
          <w:szCs w:val="17"/>
          <w:u w:val="single"/>
        </w:rPr>
        <w:tab/>
      </w:r>
      <w:r w:rsidRPr="005A0E85">
        <w:rPr>
          <w:rFonts w:ascii="Arial" w:hAnsi="Arial" w:cs="Arial"/>
          <w:color w:val="333333"/>
          <w:sz w:val="17"/>
          <w:szCs w:val="17"/>
          <w:u w:val="single"/>
        </w:rPr>
        <w:tab/>
      </w:r>
      <w:r w:rsidRPr="005A0E85">
        <w:rPr>
          <w:rFonts w:ascii="Arial" w:hAnsi="Arial" w:cs="Arial"/>
          <w:color w:val="333333"/>
          <w:sz w:val="17"/>
          <w:szCs w:val="17"/>
          <w:u w:val="single"/>
        </w:rPr>
        <w:tab/>
      </w:r>
      <w:r w:rsidRPr="005A0E85">
        <w:rPr>
          <w:rFonts w:ascii="Arial" w:hAnsi="Arial" w:cs="Arial"/>
          <w:color w:val="333333"/>
          <w:sz w:val="17"/>
          <w:szCs w:val="17"/>
          <w:u w:val="single"/>
        </w:rPr>
        <w:tab/>
      </w:r>
      <w:r w:rsidRPr="005A0E85">
        <w:rPr>
          <w:rFonts w:ascii="Arial" w:hAnsi="Arial" w:cs="Arial"/>
          <w:color w:val="333333"/>
          <w:sz w:val="17"/>
          <w:szCs w:val="17"/>
          <w:u w:val="single"/>
        </w:rPr>
        <w:tab/>
      </w:r>
      <w:r w:rsidRPr="005A0E85">
        <w:rPr>
          <w:rFonts w:ascii="Arial" w:hAnsi="Arial" w:cs="Arial"/>
          <w:color w:val="333333"/>
          <w:sz w:val="17"/>
          <w:szCs w:val="17"/>
        </w:rPr>
        <w:tab/>
        <w:t>Date:</w:t>
      </w:r>
      <w:r w:rsidRPr="005A0E85">
        <w:rPr>
          <w:rFonts w:ascii="Arial" w:hAnsi="Arial" w:cs="Arial"/>
          <w:color w:val="333333"/>
          <w:sz w:val="17"/>
          <w:szCs w:val="17"/>
          <w:u w:val="single"/>
        </w:rPr>
        <w:tab/>
      </w:r>
      <w:r w:rsidRPr="005A0E85">
        <w:rPr>
          <w:rFonts w:ascii="Arial" w:hAnsi="Arial" w:cs="Arial"/>
          <w:color w:val="333333"/>
          <w:sz w:val="17"/>
          <w:szCs w:val="17"/>
          <w:u w:val="single"/>
        </w:rPr>
        <w:tab/>
      </w:r>
      <w:r w:rsidRPr="005A0E85">
        <w:rPr>
          <w:rFonts w:ascii="Arial" w:hAnsi="Arial" w:cs="Arial"/>
          <w:color w:val="333333"/>
          <w:sz w:val="17"/>
          <w:szCs w:val="17"/>
          <w:u w:val="single"/>
        </w:rPr>
        <w:tab/>
      </w:r>
      <w:r w:rsidRPr="005A0E85">
        <w:rPr>
          <w:rFonts w:ascii="Arial" w:hAnsi="Arial" w:cs="Arial"/>
          <w:color w:val="333333"/>
          <w:sz w:val="17"/>
          <w:szCs w:val="17"/>
          <w:u w:val="single"/>
        </w:rPr>
        <w:tab/>
      </w:r>
    </w:p>
    <w:p w14:paraId="40DF12BE" w14:textId="0EE82E65" w:rsidR="00E74B77" w:rsidRDefault="00E74B77" w:rsidP="00E74B77">
      <w:pPr>
        <w:pStyle w:val="NormalWeb"/>
        <w:rPr>
          <w:rFonts w:ascii="Arial" w:hAnsi="Arial" w:cs="Arial"/>
          <w:color w:val="333333"/>
          <w:sz w:val="17"/>
          <w:szCs w:val="17"/>
          <w:u w:val="single"/>
        </w:rPr>
      </w:pPr>
      <w:r w:rsidRPr="005A0E85">
        <w:rPr>
          <w:rFonts w:ascii="Arial" w:hAnsi="Arial" w:cs="Arial"/>
          <w:color w:val="333333"/>
          <w:sz w:val="17"/>
          <w:szCs w:val="17"/>
        </w:rPr>
        <w:t>Printed:</w:t>
      </w:r>
      <w:r>
        <w:rPr>
          <w:rFonts w:ascii="Arial" w:hAnsi="Arial" w:cs="Arial"/>
          <w:color w:val="333333"/>
          <w:sz w:val="17"/>
          <w:szCs w:val="17"/>
        </w:rPr>
        <w:t xml:space="preserve"> </w:t>
      </w:r>
      <w:r>
        <w:rPr>
          <w:rFonts w:ascii="Arial" w:hAnsi="Arial" w:cs="Arial"/>
          <w:color w:val="333333"/>
          <w:sz w:val="17"/>
          <w:szCs w:val="17"/>
          <w:u w:val="single"/>
        </w:rPr>
        <w:tab/>
      </w:r>
      <w:r>
        <w:rPr>
          <w:rFonts w:ascii="Arial" w:hAnsi="Arial" w:cs="Arial"/>
          <w:color w:val="333333"/>
          <w:sz w:val="17"/>
          <w:szCs w:val="17"/>
          <w:u w:val="single"/>
        </w:rPr>
        <w:tab/>
      </w:r>
      <w:r>
        <w:rPr>
          <w:rFonts w:ascii="Arial" w:hAnsi="Arial" w:cs="Arial"/>
          <w:color w:val="333333"/>
          <w:sz w:val="17"/>
          <w:szCs w:val="17"/>
          <w:u w:val="single"/>
        </w:rPr>
        <w:tab/>
      </w:r>
      <w:r>
        <w:rPr>
          <w:rFonts w:ascii="Arial" w:hAnsi="Arial" w:cs="Arial"/>
          <w:color w:val="333333"/>
          <w:sz w:val="17"/>
          <w:szCs w:val="17"/>
          <w:u w:val="single"/>
        </w:rPr>
        <w:tab/>
      </w:r>
      <w:r>
        <w:rPr>
          <w:rFonts w:ascii="Arial" w:hAnsi="Arial" w:cs="Arial"/>
          <w:color w:val="333333"/>
          <w:sz w:val="17"/>
          <w:szCs w:val="17"/>
          <w:u w:val="single"/>
        </w:rPr>
        <w:tab/>
      </w:r>
      <w:r>
        <w:rPr>
          <w:rFonts w:ascii="Arial" w:hAnsi="Arial" w:cs="Arial"/>
          <w:color w:val="333333"/>
          <w:sz w:val="17"/>
          <w:szCs w:val="17"/>
          <w:u w:val="single"/>
        </w:rPr>
        <w:tab/>
      </w:r>
      <w:r w:rsidR="0020509C">
        <w:rPr>
          <w:rFonts w:ascii="Arial" w:hAnsi="Arial" w:cs="Arial"/>
          <w:color w:val="333333"/>
          <w:sz w:val="17"/>
          <w:szCs w:val="17"/>
          <w:u w:val="single"/>
        </w:rPr>
        <w:tab/>
      </w:r>
      <w:r w:rsidR="0020509C">
        <w:rPr>
          <w:rFonts w:ascii="Arial" w:hAnsi="Arial" w:cs="Arial"/>
          <w:color w:val="333333"/>
          <w:sz w:val="17"/>
          <w:szCs w:val="17"/>
          <w:u w:val="single"/>
        </w:rPr>
        <w:tab/>
      </w:r>
      <w:r w:rsidR="0020509C">
        <w:rPr>
          <w:rFonts w:ascii="Arial" w:hAnsi="Arial" w:cs="Arial"/>
          <w:color w:val="333333"/>
          <w:sz w:val="17"/>
          <w:szCs w:val="17"/>
          <w:u w:val="single"/>
        </w:rPr>
        <w:tab/>
      </w:r>
    </w:p>
    <w:p w14:paraId="7C4881C0" w14:textId="04A69146" w:rsidR="00632E49" w:rsidRDefault="00632E49" w:rsidP="00E74B77">
      <w:pPr>
        <w:pStyle w:val="NormalWeb"/>
        <w:rPr>
          <w:rFonts w:ascii="Arial" w:hAnsi="Arial" w:cs="Arial"/>
          <w:color w:val="333333"/>
          <w:sz w:val="17"/>
          <w:szCs w:val="17"/>
          <w:u w:val="single"/>
        </w:rPr>
      </w:pPr>
    </w:p>
    <w:p w14:paraId="051FDAEA" w14:textId="05DC7952" w:rsidR="00632E49" w:rsidRPr="00045F2D" w:rsidRDefault="00632E49" w:rsidP="00632E49">
      <w:pPr>
        <w:pStyle w:val="NormalWeb"/>
        <w:jc w:val="center"/>
        <w:rPr>
          <w:rFonts w:ascii="Arial" w:hAnsi="Arial" w:cs="Arial"/>
          <w:b/>
          <w:bCs/>
          <w:color w:val="333333"/>
          <w:sz w:val="17"/>
          <w:szCs w:val="17"/>
        </w:rPr>
      </w:pPr>
      <w:r w:rsidRPr="00045F2D">
        <w:rPr>
          <w:rFonts w:ascii="Arial" w:hAnsi="Arial" w:cs="Arial"/>
          <w:b/>
          <w:bCs/>
          <w:color w:val="333333"/>
          <w:sz w:val="17"/>
          <w:szCs w:val="17"/>
        </w:rPr>
        <w:t>Please retain a copy of this document for your files and return a signed copy to Conexon Connect.</w:t>
      </w:r>
      <w:r w:rsidRPr="00045F2D">
        <w:rPr>
          <w:rFonts w:ascii="Arial" w:hAnsi="Arial" w:cs="Arial"/>
          <w:b/>
          <w:bCs/>
          <w:color w:val="333333"/>
          <w:sz w:val="17"/>
          <w:szCs w:val="17"/>
        </w:rPr>
        <w:br/>
        <w:t xml:space="preserve">Email to </w:t>
      </w:r>
      <w:hyperlink r:id="rId12" w:history="1">
        <w:r w:rsidRPr="00045F2D">
          <w:rPr>
            <w:rStyle w:val="Hyperlink"/>
            <w:rFonts w:ascii="Arial" w:hAnsi="Arial" w:cs="Arial"/>
            <w:b/>
            <w:bCs/>
            <w:sz w:val="17"/>
            <w:szCs w:val="17"/>
          </w:rPr>
          <w:t>info@conexonconnect.com</w:t>
        </w:r>
      </w:hyperlink>
      <w:r w:rsidRPr="00045F2D">
        <w:rPr>
          <w:rFonts w:ascii="Arial" w:hAnsi="Arial" w:cs="Arial"/>
          <w:b/>
          <w:bCs/>
          <w:color w:val="333333"/>
          <w:sz w:val="17"/>
          <w:szCs w:val="17"/>
        </w:rPr>
        <w:t xml:space="preserve">    Mail to: Conexon Connect, PO Box </w:t>
      </w:r>
      <w:r w:rsidRPr="00045F2D">
        <w:rPr>
          <w:rFonts w:ascii="Arial" w:hAnsi="Arial" w:cs="Arial"/>
          <w:b/>
          <w:bCs/>
          <w:color w:val="333333"/>
          <w:sz w:val="17"/>
          <w:szCs w:val="17"/>
        </w:rPr>
        <w:t>681389</w:t>
      </w:r>
      <w:r w:rsidRPr="00045F2D">
        <w:rPr>
          <w:rFonts w:ascii="Arial" w:hAnsi="Arial" w:cs="Arial"/>
          <w:b/>
          <w:bCs/>
          <w:color w:val="333333"/>
          <w:sz w:val="17"/>
          <w:szCs w:val="17"/>
        </w:rPr>
        <w:t xml:space="preserve">, </w:t>
      </w:r>
      <w:r w:rsidRPr="00045F2D">
        <w:rPr>
          <w:rFonts w:ascii="Arial" w:hAnsi="Arial" w:cs="Arial"/>
          <w:b/>
          <w:bCs/>
          <w:color w:val="333333"/>
          <w:sz w:val="17"/>
          <w:szCs w:val="17"/>
        </w:rPr>
        <w:t>Riverside, MO</w:t>
      </w:r>
      <w:r w:rsidRPr="00045F2D">
        <w:rPr>
          <w:rFonts w:ascii="Arial" w:hAnsi="Arial" w:cs="Arial"/>
          <w:b/>
          <w:bCs/>
          <w:color w:val="333333"/>
          <w:sz w:val="17"/>
          <w:szCs w:val="17"/>
        </w:rPr>
        <w:t xml:space="preserve">, </w:t>
      </w:r>
      <w:r w:rsidRPr="00045F2D">
        <w:rPr>
          <w:rFonts w:ascii="Arial" w:hAnsi="Arial" w:cs="Arial"/>
          <w:b/>
          <w:bCs/>
          <w:color w:val="333333"/>
          <w:sz w:val="17"/>
          <w:szCs w:val="17"/>
        </w:rPr>
        <w:t>64168</w:t>
      </w:r>
    </w:p>
    <w:sectPr w:rsidR="00632E49" w:rsidRPr="00045F2D" w:rsidSect="004A46E7">
      <w:headerReference w:type="default" r:id="rId13"/>
      <w:footerReference w:type="default" r:id="rId14"/>
      <w:pgSz w:w="12240" w:h="15840" w:code="1"/>
      <w:pgMar w:top="720" w:right="1440" w:bottom="1296"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D6E0" w14:textId="77777777" w:rsidR="008671CD" w:rsidRDefault="008671CD">
      <w:r>
        <w:separator/>
      </w:r>
    </w:p>
  </w:endnote>
  <w:endnote w:type="continuationSeparator" w:id="0">
    <w:p w14:paraId="68F0F9D3" w14:textId="77777777" w:rsidR="008671CD" w:rsidRDefault="0086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875431"/>
      <w:docPartObj>
        <w:docPartGallery w:val="Page Numbers (Bottom of Page)"/>
        <w:docPartUnique/>
      </w:docPartObj>
    </w:sdtPr>
    <w:sdtEndPr>
      <w:rPr>
        <w:noProof/>
      </w:rPr>
    </w:sdtEndPr>
    <w:sdtContent>
      <w:p w14:paraId="5FE5734C" w14:textId="2EC0175E" w:rsidR="00BD4AEC" w:rsidRDefault="00BD4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6013A" w14:textId="77777777" w:rsidR="00BD4AEC" w:rsidRDefault="00BD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BE1C" w14:textId="77777777" w:rsidR="008671CD" w:rsidRDefault="008671CD">
      <w:r>
        <w:separator/>
      </w:r>
    </w:p>
  </w:footnote>
  <w:footnote w:type="continuationSeparator" w:id="0">
    <w:p w14:paraId="63A9861C" w14:textId="77777777" w:rsidR="008671CD" w:rsidRDefault="0086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E622" w14:textId="5DC42915" w:rsidR="005A0E85" w:rsidRDefault="00BD4AEC" w:rsidP="00CE6B69">
    <w:pPr>
      <w:pStyle w:val="Header"/>
      <w:jc w:val="center"/>
      <w:rPr>
        <w:noProof/>
      </w:rPr>
    </w:pPr>
    <w:r>
      <w:rPr>
        <w:rFonts w:ascii="Arial" w:hAnsi="Arial" w:cs="Arial"/>
        <w:b/>
        <w:noProof/>
        <w:sz w:val="28"/>
        <w:szCs w:val="28"/>
      </w:rPr>
      <w:drawing>
        <wp:inline distT="0" distB="0" distL="0" distR="0" wp14:anchorId="4968FD32" wp14:editId="5BC63696">
          <wp:extent cx="2270760" cy="82281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40" cy="828426"/>
                  </a:xfrm>
                  <a:prstGeom prst="rect">
                    <a:avLst/>
                  </a:prstGeom>
                  <a:noFill/>
                  <a:ln>
                    <a:noFill/>
                  </a:ln>
                </pic:spPr>
              </pic:pic>
            </a:graphicData>
          </a:graphic>
        </wp:inline>
      </w:drawing>
    </w:r>
  </w:p>
  <w:p w14:paraId="058A388D" w14:textId="77777777" w:rsidR="00386A88" w:rsidRDefault="00386A88" w:rsidP="00CB20CD">
    <w:pPr>
      <w:pStyle w:val="Header"/>
      <w:rPr>
        <w:b/>
        <w:sz w:val="28"/>
        <w:szCs w:val="28"/>
      </w:rPr>
    </w:pPr>
  </w:p>
  <w:p w14:paraId="7803733A" w14:textId="3557D4C4" w:rsidR="005A0E85" w:rsidRPr="00D27976" w:rsidRDefault="00B53FD1" w:rsidP="00CB20CD">
    <w:pPr>
      <w:pStyle w:val="Header"/>
      <w:rPr>
        <w:b/>
        <w:sz w:val="28"/>
        <w:szCs w:val="28"/>
      </w:rPr>
    </w:pPr>
    <w:r w:rsidRPr="00D27976">
      <w:rPr>
        <w:b/>
        <w:noProof/>
        <w:sz w:val="28"/>
        <w:szCs w:val="28"/>
      </w:rPr>
      <mc:AlternateContent>
        <mc:Choice Requires="wps">
          <w:drawing>
            <wp:anchor distT="0" distB="0" distL="114300" distR="114300" simplePos="0" relativeHeight="251657728" behindDoc="0" locked="0" layoutInCell="1" allowOverlap="1" wp14:anchorId="333CB7C2" wp14:editId="3B6259AE">
              <wp:simplePos x="0" y="0"/>
              <wp:positionH relativeFrom="column">
                <wp:posOffset>-838200</wp:posOffset>
              </wp:positionH>
              <wp:positionV relativeFrom="paragraph">
                <wp:posOffset>349250</wp:posOffset>
              </wp:positionV>
              <wp:extent cx="7715250" cy="28575"/>
              <wp:effectExtent l="19050" t="25400" r="28575" b="222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0" cy="28575"/>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A364B6" id="_x0000_t32" coordsize="21600,21600" o:spt="32" o:oned="t" path="m,l21600,21600e" filled="f">
              <v:path arrowok="t" fillok="f" o:connecttype="none"/>
              <o:lock v:ext="edit" shapetype="t"/>
            </v:shapetype>
            <v:shape id="AutoShape 1" o:spid="_x0000_s1026" type="#_x0000_t32" style="position:absolute;margin-left:-66pt;margin-top:27.5pt;width:607.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" strokecolor="#4f81bd" strokeweight="3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numPicBullet w:numPicBulletId="4">
    <w:pict>
      <v:shape id="_x0000_i1126" type="#_x0000_t75" style="width:3in;height:3in" o:bullet="t"/>
    </w:pict>
  </w:numPicBullet>
  <w:numPicBullet w:numPicBulletId="5">
    <w:pict>
      <v:shape id="_x0000_i1127" type="#_x0000_t75" style="width:3in;height:3in" o:bullet="t"/>
    </w:pict>
  </w:numPicBullet>
  <w:abstractNum w:abstractNumId="0" w15:restartNumberingAfterBreak="0">
    <w:nsid w:val="5E995503"/>
    <w:multiLevelType w:val="multilevel"/>
    <w:tmpl w:val="45D4592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6B7963"/>
    <w:multiLevelType w:val="hybridMultilevel"/>
    <w:tmpl w:val="3B82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483"/>
    <w:multiLevelType w:val="hybridMultilevel"/>
    <w:tmpl w:val="9C9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60"/>
    <w:docVar w:name="SWDocIDLocation" w:val="4"/>
    <w:docVar w:name="SWInitialSave" w:val="-1"/>
  </w:docVars>
  <w:rsids>
    <w:rsidRoot w:val="000E6A8A"/>
    <w:rsid w:val="00000EA2"/>
    <w:rsid w:val="00015CE2"/>
    <w:rsid w:val="000405D6"/>
    <w:rsid w:val="00045F2D"/>
    <w:rsid w:val="000561B4"/>
    <w:rsid w:val="000B6846"/>
    <w:rsid w:val="000D6124"/>
    <w:rsid w:val="000E6A8A"/>
    <w:rsid w:val="00137EC9"/>
    <w:rsid w:val="00143EC8"/>
    <w:rsid w:val="001E1DDC"/>
    <w:rsid w:val="001F543F"/>
    <w:rsid w:val="0020509C"/>
    <w:rsid w:val="002565C8"/>
    <w:rsid w:val="00285DF4"/>
    <w:rsid w:val="002948CC"/>
    <w:rsid w:val="00303EBB"/>
    <w:rsid w:val="00320564"/>
    <w:rsid w:val="0032057C"/>
    <w:rsid w:val="00325267"/>
    <w:rsid w:val="00386A88"/>
    <w:rsid w:val="003A4C4E"/>
    <w:rsid w:val="003B752C"/>
    <w:rsid w:val="003F2E4A"/>
    <w:rsid w:val="003F446A"/>
    <w:rsid w:val="00401387"/>
    <w:rsid w:val="00405BC9"/>
    <w:rsid w:val="00423753"/>
    <w:rsid w:val="0045032B"/>
    <w:rsid w:val="00486B3D"/>
    <w:rsid w:val="004873D6"/>
    <w:rsid w:val="0049484E"/>
    <w:rsid w:val="004A46E7"/>
    <w:rsid w:val="004D6576"/>
    <w:rsid w:val="004E71EF"/>
    <w:rsid w:val="00526A9C"/>
    <w:rsid w:val="0052757F"/>
    <w:rsid w:val="005921CE"/>
    <w:rsid w:val="005A0E85"/>
    <w:rsid w:val="005A526E"/>
    <w:rsid w:val="005A733B"/>
    <w:rsid w:val="005F5047"/>
    <w:rsid w:val="00604E13"/>
    <w:rsid w:val="006066E7"/>
    <w:rsid w:val="006169F2"/>
    <w:rsid w:val="00632E49"/>
    <w:rsid w:val="00633005"/>
    <w:rsid w:val="00653258"/>
    <w:rsid w:val="006756B9"/>
    <w:rsid w:val="0069620D"/>
    <w:rsid w:val="006A6C87"/>
    <w:rsid w:val="006D3BE8"/>
    <w:rsid w:val="00777AC7"/>
    <w:rsid w:val="00782363"/>
    <w:rsid w:val="00784288"/>
    <w:rsid w:val="00793B11"/>
    <w:rsid w:val="007A2AE5"/>
    <w:rsid w:val="007D046B"/>
    <w:rsid w:val="007E43F6"/>
    <w:rsid w:val="00801A74"/>
    <w:rsid w:val="008523D8"/>
    <w:rsid w:val="008671CD"/>
    <w:rsid w:val="00872F0C"/>
    <w:rsid w:val="008836C0"/>
    <w:rsid w:val="00890124"/>
    <w:rsid w:val="008A522E"/>
    <w:rsid w:val="008E13B1"/>
    <w:rsid w:val="008F1100"/>
    <w:rsid w:val="00900A95"/>
    <w:rsid w:val="009206B0"/>
    <w:rsid w:val="00942ACD"/>
    <w:rsid w:val="00974193"/>
    <w:rsid w:val="00996773"/>
    <w:rsid w:val="009B5FF5"/>
    <w:rsid w:val="009C6408"/>
    <w:rsid w:val="00A11A0F"/>
    <w:rsid w:val="00A1458B"/>
    <w:rsid w:val="00A22B1A"/>
    <w:rsid w:val="00A25121"/>
    <w:rsid w:val="00A50229"/>
    <w:rsid w:val="00A73ED6"/>
    <w:rsid w:val="00A8308E"/>
    <w:rsid w:val="00A91618"/>
    <w:rsid w:val="00A97224"/>
    <w:rsid w:val="00AF0C07"/>
    <w:rsid w:val="00B1345F"/>
    <w:rsid w:val="00B354ED"/>
    <w:rsid w:val="00B41915"/>
    <w:rsid w:val="00B53FD1"/>
    <w:rsid w:val="00B67A12"/>
    <w:rsid w:val="00B765CF"/>
    <w:rsid w:val="00B77606"/>
    <w:rsid w:val="00BB1EB2"/>
    <w:rsid w:val="00BC00F2"/>
    <w:rsid w:val="00BD4AEC"/>
    <w:rsid w:val="00BD4E00"/>
    <w:rsid w:val="00C00C75"/>
    <w:rsid w:val="00C01824"/>
    <w:rsid w:val="00C063E3"/>
    <w:rsid w:val="00C20D93"/>
    <w:rsid w:val="00C370FE"/>
    <w:rsid w:val="00C6036D"/>
    <w:rsid w:val="00C62B9C"/>
    <w:rsid w:val="00C81CE4"/>
    <w:rsid w:val="00CA0EAA"/>
    <w:rsid w:val="00CA7915"/>
    <w:rsid w:val="00CB20CD"/>
    <w:rsid w:val="00CE6B69"/>
    <w:rsid w:val="00CF4512"/>
    <w:rsid w:val="00D27976"/>
    <w:rsid w:val="00D6400B"/>
    <w:rsid w:val="00D6754A"/>
    <w:rsid w:val="00D774C0"/>
    <w:rsid w:val="00D8754C"/>
    <w:rsid w:val="00DB1AC6"/>
    <w:rsid w:val="00DB34B8"/>
    <w:rsid w:val="00DC0130"/>
    <w:rsid w:val="00DD0D2A"/>
    <w:rsid w:val="00E20EB3"/>
    <w:rsid w:val="00E30D49"/>
    <w:rsid w:val="00E603B3"/>
    <w:rsid w:val="00E74B77"/>
    <w:rsid w:val="00E806A5"/>
    <w:rsid w:val="00F20337"/>
    <w:rsid w:val="00F306E3"/>
    <w:rsid w:val="00F442C0"/>
    <w:rsid w:val="00F60B69"/>
    <w:rsid w:val="00F71BA5"/>
    <w:rsid w:val="00F80B03"/>
    <w:rsid w:val="00F852EE"/>
    <w:rsid w:val="00FB24A7"/>
    <w:rsid w:val="00FC7A52"/>
    <w:rsid w:val="00FD1838"/>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BE3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C8"/>
    <w:rPr>
      <w:sz w:val="24"/>
      <w:szCs w:val="24"/>
    </w:rPr>
  </w:style>
  <w:style w:type="paragraph" w:styleId="Heading1">
    <w:name w:val="heading 1"/>
    <w:basedOn w:val="Normal"/>
    <w:next w:val="BodyTextFirstIndent"/>
    <w:qFormat/>
    <w:rsid w:val="002565C8"/>
    <w:pPr>
      <w:spacing w:after="240"/>
      <w:outlineLvl w:val="0"/>
    </w:pPr>
    <w:rPr>
      <w:rFonts w:cs="Arial"/>
      <w:bCs/>
    </w:rPr>
  </w:style>
  <w:style w:type="paragraph" w:styleId="Heading2">
    <w:name w:val="heading 2"/>
    <w:basedOn w:val="Normal"/>
    <w:qFormat/>
    <w:rsid w:val="002565C8"/>
    <w:pPr>
      <w:spacing w:after="240"/>
      <w:outlineLvl w:val="1"/>
    </w:pPr>
    <w:rPr>
      <w:rFonts w:cs="Arial"/>
      <w:bCs/>
      <w:iCs/>
      <w:szCs w:val="28"/>
    </w:rPr>
  </w:style>
  <w:style w:type="paragraph" w:styleId="Heading3">
    <w:name w:val="heading 3"/>
    <w:basedOn w:val="Normal"/>
    <w:qFormat/>
    <w:rsid w:val="002565C8"/>
    <w:pPr>
      <w:spacing w:after="240"/>
      <w:outlineLvl w:val="2"/>
    </w:pPr>
    <w:rPr>
      <w:rFonts w:cs="Arial"/>
      <w:bCs/>
    </w:rPr>
  </w:style>
  <w:style w:type="paragraph" w:styleId="Heading4">
    <w:name w:val="heading 4"/>
    <w:basedOn w:val="Normal"/>
    <w:qFormat/>
    <w:rsid w:val="002565C8"/>
    <w:pPr>
      <w:spacing w:after="240"/>
      <w:outlineLvl w:val="3"/>
    </w:pPr>
    <w:rPr>
      <w:bCs/>
      <w:szCs w:val="28"/>
    </w:rPr>
  </w:style>
  <w:style w:type="paragraph" w:styleId="Heading5">
    <w:name w:val="heading 5"/>
    <w:basedOn w:val="Normal"/>
    <w:qFormat/>
    <w:rsid w:val="002565C8"/>
    <w:pPr>
      <w:spacing w:after="240"/>
      <w:jc w:val="both"/>
      <w:outlineLvl w:val="4"/>
    </w:pPr>
    <w:rPr>
      <w:bCs/>
      <w:iCs/>
      <w:szCs w:val="26"/>
    </w:rPr>
  </w:style>
  <w:style w:type="paragraph" w:styleId="Heading6">
    <w:name w:val="heading 6"/>
    <w:basedOn w:val="Normal"/>
    <w:qFormat/>
    <w:rsid w:val="002565C8"/>
    <w:pPr>
      <w:spacing w:after="240"/>
      <w:jc w:val="both"/>
      <w:outlineLvl w:val="5"/>
    </w:pPr>
    <w:rPr>
      <w:bCs/>
      <w:szCs w:val="22"/>
    </w:rPr>
  </w:style>
  <w:style w:type="paragraph" w:styleId="Heading7">
    <w:name w:val="heading 7"/>
    <w:basedOn w:val="Normal"/>
    <w:qFormat/>
    <w:rsid w:val="002565C8"/>
    <w:pPr>
      <w:spacing w:after="240"/>
      <w:outlineLvl w:val="6"/>
    </w:pPr>
  </w:style>
  <w:style w:type="paragraph" w:styleId="Heading8">
    <w:name w:val="heading 8"/>
    <w:basedOn w:val="Normal"/>
    <w:qFormat/>
    <w:rsid w:val="002565C8"/>
    <w:pPr>
      <w:spacing w:after="240"/>
      <w:outlineLvl w:val="7"/>
    </w:pPr>
    <w:rPr>
      <w:iCs/>
    </w:rPr>
  </w:style>
  <w:style w:type="paragraph" w:styleId="Heading9">
    <w:name w:val="heading 9"/>
    <w:basedOn w:val="Normal"/>
    <w:qFormat/>
    <w:rsid w:val="002565C8"/>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565C8"/>
    <w:pPr>
      <w:spacing w:after="240"/>
      <w:ind w:left="1440" w:right="1440"/>
      <w:jc w:val="both"/>
    </w:pPr>
  </w:style>
  <w:style w:type="paragraph" w:customStyle="1" w:styleId="BlockText5">
    <w:name w:val="Block Text .5"/>
    <w:basedOn w:val="BlockText"/>
    <w:rsid w:val="002565C8"/>
    <w:pPr>
      <w:ind w:left="720" w:right="720"/>
    </w:pPr>
  </w:style>
  <w:style w:type="paragraph" w:styleId="BodyText">
    <w:name w:val="Body Text"/>
    <w:basedOn w:val="Normal"/>
    <w:rsid w:val="00C20D93"/>
    <w:pPr>
      <w:spacing w:after="240"/>
      <w:jc w:val="both"/>
    </w:pPr>
  </w:style>
  <w:style w:type="paragraph" w:styleId="BodyText2">
    <w:name w:val="Body Text 2"/>
    <w:basedOn w:val="BodyText"/>
    <w:rsid w:val="002565C8"/>
    <w:pPr>
      <w:spacing w:line="480" w:lineRule="auto"/>
    </w:pPr>
  </w:style>
  <w:style w:type="paragraph" w:styleId="BodyText3">
    <w:name w:val="Body Text 3"/>
    <w:basedOn w:val="BodyText"/>
    <w:rsid w:val="002565C8"/>
    <w:rPr>
      <w:sz w:val="16"/>
      <w:szCs w:val="16"/>
    </w:rPr>
  </w:style>
  <w:style w:type="paragraph" w:styleId="BodyTextFirstIndent">
    <w:name w:val="Body Text First Indent"/>
    <w:basedOn w:val="BodyText"/>
    <w:rsid w:val="00C20D93"/>
    <w:pPr>
      <w:ind w:firstLine="720"/>
    </w:pPr>
  </w:style>
  <w:style w:type="paragraph" w:styleId="BodyTextIndent">
    <w:name w:val="Body Text Indent"/>
    <w:basedOn w:val="BodyText"/>
    <w:rsid w:val="002565C8"/>
    <w:pPr>
      <w:ind w:left="720"/>
    </w:pPr>
  </w:style>
  <w:style w:type="paragraph" w:styleId="BodyTextFirstIndent2">
    <w:name w:val="Body Text First Indent 2"/>
    <w:basedOn w:val="BodyText2"/>
    <w:rsid w:val="002565C8"/>
    <w:pPr>
      <w:ind w:firstLine="720"/>
    </w:pPr>
  </w:style>
  <w:style w:type="paragraph" w:styleId="BodyTextIndent2">
    <w:name w:val="Body Text Indent 2"/>
    <w:basedOn w:val="BodyText2"/>
    <w:rsid w:val="002565C8"/>
    <w:pPr>
      <w:ind w:left="720"/>
    </w:pPr>
  </w:style>
  <w:style w:type="paragraph" w:styleId="BodyTextIndent3">
    <w:name w:val="Body Text Indent 3"/>
    <w:basedOn w:val="BodyText3"/>
    <w:rsid w:val="002565C8"/>
    <w:pPr>
      <w:ind w:left="720"/>
    </w:pPr>
  </w:style>
  <w:style w:type="paragraph" w:styleId="Closing">
    <w:name w:val="Closing"/>
    <w:basedOn w:val="Normal"/>
    <w:rsid w:val="002565C8"/>
    <w:pPr>
      <w:tabs>
        <w:tab w:val="right" w:leader="underscore" w:pos="9360"/>
      </w:tabs>
      <w:ind w:left="4680"/>
    </w:pPr>
  </w:style>
  <w:style w:type="paragraph" w:styleId="Date">
    <w:name w:val="Date"/>
    <w:basedOn w:val="Normal"/>
    <w:next w:val="Normal"/>
    <w:rsid w:val="002565C8"/>
    <w:pPr>
      <w:spacing w:after="480"/>
      <w:jc w:val="center"/>
    </w:pPr>
  </w:style>
  <w:style w:type="paragraph" w:styleId="EnvelopeAddress">
    <w:name w:val="envelope address"/>
    <w:basedOn w:val="Normal"/>
    <w:rsid w:val="002565C8"/>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2565C8"/>
    <w:pPr>
      <w:tabs>
        <w:tab w:val="center" w:pos="4680"/>
        <w:tab w:val="right" w:pos="9360"/>
      </w:tabs>
    </w:pPr>
  </w:style>
  <w:style w:type="paragraph" w:styleId="Header">
    <w:name w:val="header"/>
    <w:basedOn w:val="Normal"/>
    <w:rsid w:val="002565C8"/>
    <w:pPr>
      <w:tabs>
        <w:tab w:val="center" w:pos="4680"/>
        <w:tab w:val="right" w:pos="9360"/>
      </w:tabs>
    </w:pPr>
  </w:style>
  <w:style w:type="paragraph" w:styleId="Signature">
    <w:name w:val="Signature"/>
    <w:basedOn w:val="Normal"/>
    <w:rsid w:val="002565C8"/>
    <w:pPr>
      <w:tabs>
        <w:tab w:val="right" w:leader="underscore" w:pos="9360"/>
      </w:tabs>
      <w:ind w:left="4680"/>
    </w:pPr>
  </w:style>
  <w:style w:type="paragraph" w:customStyle="1" w:styleId="Signature2">
    <w:name w:val="Signature2"/>
    <w:basedOn w:val="Normal"/>
    <w:rsid w:val="002565C8"/>
    <w:pPr>
      <w:tabs>
        <w:tab w:val="left" w:leader="underscore" w:pos="9360"/>
      </w:tabs>
      <w:ind w:left="4320"/>
    </w:pPr>
  </w:style>
  <w:style w:type="paragraph" w:styleId="Subtitle">
    <w:name w:val="Subtitle"/>
    <w:basedOn w:val="Normal"/>
    <w:next w:val="BodyText"/>
    <w:qFormat/>
    <w:rsid w:val="002565C8"/>
    <w:pPr>
      <w:spacing w:after="240"/>
      <w:jc w:val="center"/>
      <w:outlineLvl w:val="1"/>
    </w:pPr>
    <w:rPr>
      <w:rFonts w:cs="Arial"/>
      <w:u w:val="single"/>
    </w:rPr>
  </w:style>
  <w:style w:type="paragraph" w:customStyle="1" w:styleId="SubtitleBold">
    <w:name w:val="Subtitle Bold"/>
    <w:basedOn w:val="Subtitle"/>
    <w:rsid w:val="002565C8"/>
    <w:rPr>
      <w:b/>
      <w:u w:val="none"/>
    </w:rPr>
  </w:style>
  <w:style w:type="paragraph" w:customStyle="1" w:styleId="SubtitleBU">
    <w:name w:val="Subtitle BU"/>
    <w:basedOn w:val="Subtitle"/>
    <w:next w:val="BodyText"/>
    <w:rsid w:val="002565C8"/>
    <w:rPr>
      <w:b/>
    </w:rPr>
  </w:style>
  <w:style w:type="table" w:styleId="TableGrid">
    <w:name w:val="Table Grid"/>
    <w:basedOn w:val="TableNormal"/>
    <w:rsid w:val="002565C8"/>
    <w:tblPr/>
  </w:style>
  <w:style w:type="paragraph" w:styleId="Title">
    <w:name w:val="Title"/>
    <w:basedOn w:val="Normal"/>
    <w:next w:val="BodyText"/>
    <w:qFormat/>
    <w:rsid w:val="002565C8"/>
    <w:pPr>
      <w:spacing w:after="240"/>
      <w:jc w:val="center"/>
      <w:outlineLvl w:val="0"/>
    </w:pPr>
    <w:rPr>
      <w:rFonts w:cs="Arial"/>
      <w:b/>
      <w:bCs/>
      <w:caps/>
      <w:szCs w:val="32"/>
    </w:rPr>
  </w:style>
  <w:style w:type="paragraph" w:customStyle="1" w:styleId="TitleBU">
    <w:name w:val="Title BU"/>
    <w:basedOn w:val="Normal"/>
    <w:rsid w:val="002565C8"/>
    <w:pPr>
      <w:spacing w:after="240"/>
      <w:jc w:val="center"/>
    </w:pPr>
    <w:rPr>
      <w:b/>
      <w:bCs/>
      <w:szCs w:val="20"/>
      <w:u w:val="single"/>
    </w:rPr>
  </w:style>
  <w:style w:type="paragraph" w:customStyle="1" w:styleId="TitleBUA">
    <w:name w:val="Title BUA"/>
    <w:basedOn w:val="Title"/>
    <w:next w:val="BodyText"/>
    <w:rsid w:val="002565C8"/>
    <w:rPr>
      <w:u w:val="single"/>
    </w:rPr>
  </w:style>
  <w:style w:type="paragraph" w:styleId="TOAHeading">
    <w:name w:val="toa heading"/>
    <w:basedOn w:val="Normal"/>
    <w:next w:val="Normal"/>
    <w:semiHidden/>
    <w:rsid w:val="002565C8"/>
    <w:pPr>
      <w:spacing w:after="240"/>
    </w:pPr>
    <w:rPr>
      <w:rFonts w:cs="Arial"/>
      <w:b/>
      <w:bCs/>
    </w:rPr>
  </w:style>
  <w:style w:type="paragraph" w:styleId="TOC1">
    <w:name w:val="toc 1"/>
    <w:basedOn w:val="Normal"/>
    <w:next w:val="Normal"/>
    <w:autoRedefine/>
    <w:rsid w:val="002565C8"/>
    <w:pPr>
      <w:tabs>
        <w:tab w:val="left" w:pos="720"/>
        <w:tab w:val="left" w:pos="1440"/>
        <w:tab w:val="right" w:leader="dot" w:pos="9360"/>
      </w:tabs>
    </w:pPr>
  </w:style>
  <w:style w:type="paragraph" w:styleId="TOC2">
    <w:name w:val="toc 2"/>
    <w:basedOn w:val="Normal"/>
    <w:next w:val="Normal"/>
    <w:autoRedefine/>
    <w:rsid w:val="002565C8"/>
    <w:pPr>
      <w:tabs>
        <w:tab w:val="left" w:pos="720"/>
        <w:tab w:val="left" w:pos="1440"/>
        <w:tab w:val="left" w:pos="2160"/>
        <w:tab w:val="right" w:leader="dot" w:pos="9360"/>
      </w:tabs>
      <w:spacing w:after="240"/>
      <w:ind w:left="720"/>
    </w:pPr>
  </w:style>
  <w:style w:type="character" w:styleId="FootnoteReference">
    <w:name w:val="footnote reference"/>
    <w:rsid w:val="00486B3D"/>
    <w:rPr>
      <w:vertAlign w:val="superscript"/>
    </w:rPr>
  </w:style>
  <w:style w:type="paragraph" w:styleId="FootnoteText">
    <w:name w:val="footnote text"/>
    <w:basedOn w:val="Normal"/>
    <w:rsid w:val="00486B3D"/>
    <w:rPr>
      <w:sz w:val="20"/>
      <w:szCs w:val="20"/>
    </w:rPr>
  </w:style>
  <w:style w:type="paragraph" w:styleId="TOC3">
    <w:name w:val="toc 3"/>
    <w:basedOn w:val="Normal"/>
    <w:next w:val="Normal"/>
    <w:autoRedefine/>
    <w:rsid w:val="00486B3D"/>
    <w:pPr>
      <w:ind w:left="480"/>
    </w:pPr>
  </w:style>
  <w:style w:type="paragraph" w:styleId="NormalWeb">
    <w:name w:val="Normal (Web)"/>
    <w:basedOn w:val="Normal"/>
    <w:uiPriority w:val="99"/>
    <w:rsid w:val="00E603B3"/>
    <w:pPr>
      <w:spacing w:before="100" w:beforeAutospacing="1" w:after="100" w:afterAutospacing="1"/>
    </w:pPr>
  </w:style>
  <w:style w:type="character" w:styleId="Strong">
    <w:name w:val="Strong"/>
    <w:qFormat/>
    <w:rsid w:val="00E603B3"/>
    <w:rPr>
      <w:b/>
      <w:bCs/>
    </w:rPr>
  </w:style>
  <w:style w:type="paragraph" w:customStyle="1" w:styleId="bodysmallbold">
    <w:name w:val="bodysmallbold"/>
    <w:basedOn w:val="Normal"/>
    <w:rsid w:val="00015CE2"/>
    <w:pPr>
      <w:spacing w:before="100" w:beforeAutospacing="1" w:after="100" w:afterAutospacing="1"/>
    </w:pPr>
    <w:rPr>
      <w:rFonts w:ascii="Arial" w:hAnsi="Arial" w:cs="Arial"/>
      <w:b/>
      <w:bCs/>
      <w:color w:val="333333"/>
      <w:sz w:val="17"/>
      <w:szCs w:val="17"/>
    </w:rPr>
  </w:style>
  <w:style w:type="character" w:customStyle="1" w:styleId="bodysmallbold1">
    <w:name w:val="bodysmallbold1"/>
    <w:rsid w:val="00015CE2"/>
    <w:rPr>
      <w:rFonts w:ascii="Arial" w:hAnsi="Arial" w:cs="Arial" w:hint="default"/>
      <w:b/>
      <w:bCs/>
      <w:color w:val="333333"/>
      <w:sz w:val="17"/>
      <w:szCs w:val="17"/>
    </w:rPr>
  </w:style>
  <w:style w:type="character" w:customStyle="1" w:styleId="FooterChar">
    <w:name w:val="Footer Char"/>
    <w:basedOn w:val="DefaultParagraphFont"/>
    <w:link w:val="Footer"/>
    <w:uiPriority w:val="99"/>
    <w:rsid w:val="00BD4AEC"/>
    <w:rPr>
      <w:sz w:val="24"/>
      <w:szCs w:val="24"/>
    </w:rPr>
  </w:style>
  <w:style w:type="character" w:styleId="Hyperlink">
    <w:name w:val="Hyperlink"/>
    <w:basedOn w:val="DefaultParagraphFont"/>
    <w:uiPriority w:val="99"/>
    <w:unhideWhenUsed/>
    <w:rsid w:val="00632E49"/>
    <w:rPr>
      <w:color w:val="0563C1" w:themeColor="hyperlink"/>
      <w:u w:val="single"/>
    </w:rPr>
  </w:style>
  <w:style w:type="character" w:styleId="UnresolvedMention">
    <w:name w:val="Unresolved Mention"/>
    <w:basedOn w:val="DefaultParagraphFont"/>
    <w:uiPriority w:val="99"/>
    <w:semiHidden/>
    <w:unhideWhenUsed/>
    <w:rsid w:val="0063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onexonconnec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887739AD58E04E9FCB90CD641B85CF" ma:contentTypeVersion="6" ma:contentTypeDescription="Create a new document." ma:contentTypeScope="" ma:versionID="6d6c6b4bd4f4aa7dd0c8b60e9f9798ee">
  <xsd:schema xmlns:xsd="http://www.w3.org/2001/XMLSchema" xmlns:xs="http://www.w3.org/2001/XMLSchema" xmlns:p="http://schemas.microsoft.com/office/2006/metadata/properties" xmlns:ns2="3f101659-4d92-4ed3-bc60-7a5aa65366df" xmlns:ns3="702ae370-4575-4816-91bf-dc100aa09ea2" targetNamespace="http://schemas.microsoft.com/office/2006/metadata/properties" ma:root="true" ma:fieldsID="aceaca21bb57b7ff65320a815bafdf22" ns2:_="" ns3:_="">
    <xsd:import namespace="3f101659-4d92-4ed3-bc60-7a5aa65366df"/>
    <xsd:import namespace="702ae370-4575-4816-91bf-dc100aa09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01659-4d92-4ed3-bc60-7a5aa653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370-4575-4816-91bf-dc100aa09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F0230-DDCF-4BF5-85B6-DC78F7A20265}">
  <ds:schemaRefs>
    <ds:schemaRef ds:uri="http://schemas.microsoft.com/sharepoint/v3/contenttype/forms"/>
  </ds:schemaRefs>
</ds:datastoreItem>
</file>

<file path=customXml/itemProps2.xml><?xml version="1.0" encoding="utf-8"?>
<ds:datastoreItem xmlns:ds="http://schemas.openxmlformats.org/officeDocument/2006/customXml" ds:itemID="{F5AD2071-E76A-4779-AE7D-6ECA4699EB0B}">
  <ds:schemaRefs>
    <ds:schemaRef ds:uri="http://schemas.microsoft.com/office/2006/metadata/longProperties"/>
  </ds:schemaRefs>
</ds:datastoreItem>
</file>

<file path=customXml/itemProps3.xml><?xml version="1.0" encoding="utf-8"?>
<ds:datastoreItem xmlns:ds="http://schemas.openxmlformats.org/officeDocument/2006/customXml" ds:itemID="{9073D85F-1028-4274-AA36-D8A9264436F8}">
  <ds:schemaRefs>
    <ds:schemaRef ds:uri="http://schemas.openxmlformats.org/officeDocument/2006/bibliography"/>
  </ds:schemaRefs>
</ds:datastoreItem>
</file>

<file path=customXml/itemProps4.xml><?xml version="1.0" encoding="utf-8"?>
<ds:datastoreItem xmlns:ds="http://schemas.openxmlformats.org/officeDocument/2006/customXml" ds:itemID="{AD95A945-7FA3-4816-8178-76B847D657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63D1E3-1389-4EBE-BB03-6786BD00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01659-4d92-4ed3-bc60-7a5aa65366df"/>
    <ds:schemaRef ds:uri="702ae370-4575-4816-91bf-dc100aa0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2022-02-16T18:58:00Z</dcterms:created>
  <dcterms:modified xsi:type="dcterms:W3CDTF">2022-02-16T19:01:00Z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https://home.momentumtelecom.com/servdel/New RPM Launch/Launch Documents/Branding Docs/Branded ATL Docs/Sample911 Waiver 2.24.16.doc</vt:lpwstr>
  </property>
  <property fmtid="{D5CDD505-2E9C-101B-9397-08002B2CF9AE}" pid="3" name="Order">
    <vt:lpwstr>4200.00000000000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0x010100DF887739AD58E04E9FCB90CD641B85CF</vt:lpwstr>
  </property>
</Properties>
</file>